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F0F2B" w14:textId="77777777" w:rsidR="008F5847" w:rsidRDefault="008F5847" w:rsidP="007E151F"/>
    <w:p w14:paraId="70A5C640" w14:textId="77777777" w:rsidR="008F5847" w:rsidRDefault="008F5847" w:rsidP="007E151F"/>
    <w:p w14:paraId="22B37917" w14:textId="77777777" w:rsidR="008F5847" w:rsidRDefault="008F5847" w:rsidP="007E151F"/>
    <w:p w14:paraId="5A393A4D" w14:textId="77777777" w:rsidR="008F5847" w:rsidRDefault="008F5847" w:rsidP="007E151F"/>
    <w:p w14:paraId="607E78BB" w14:textId="77777777" w:rsidR="008F5847" w:rsidRDefault="008F5847" w:rsidP="007E151F"/>
    <w:p w14:paraId="6EEA9930" w14:textId="77777777" w:rsidR="008F5847" w:rsidRDefault="008F5847" w:rsidP="007E151F"/>
    <w:p w14:paraId="3903BEEC" w14:textId="77777777" w:rsidR="008F5847" w:rsidRPr="007E151F" w:rsidRDefault="008F5847" w:rsidP="007E151F"/>
    <w:p w14:paraId="1ABAA81E" w14:textId="77777777" w:rsidR="00253303" w:rsidRPr="000B01C6" w:rsidRDefault="009608B5" w:rsidP="000B01C6">
      <w:pPr>
        <w:pStyle w:val="Ttulo1"/>
      </w:pPr>
      <w:r w:rsidRPr="000B01C6">
        <w:t>ANEXO 5</w:t>
      </w:r>
      <w:r w:rsidR="00253303" w:rsidRPr="000B01C6">
        <w:t>:</w:t>
      </w:r>
    </w:p>
    <w:p w14:paraId="05D03BE0" w14:textId="77777777" w:rsidR="00253303" w:rsidRDefault="00253303" w:rsidP="000B01C6">
      <w:pPr>
        <w:pStyle w:val="Ttulo1"/>
      </w:pPr>
      <w:r w:rsidRPr="000B01C6">
        <w:t>INSTRUMENTO DE AUTOESTUDIO</w:t>
      </w:r>
      <w:r w:rsidRPr="000B01C6">
        <w:rPr>
          <w:vertAlign w:val="superscript"/>
        </w:rPr>
        <w:footnoteReference w:id="1"/>
      </w:r>
    </w:p>
    <w:p w14:paraId="2095C3F6" w14:textId="3AA13CBC" w:rsidR="008D36D9" w:rsidRDefault="00203170" w:rsidP="000744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DISCIPLINAS DEL ESPACIO HABITABLE</w:t>
      </w:r>
    </w:p>
    <w:p w14:paraId="2C8B8810" w14:textId="77777777" w:rsidR="008D36D9" w:rsidRDefault="008D36D9" w:rsidP="0025330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7FEFA387" w14:textId="77777777" w:rsidR="008D36D9" w:rsidRDefault="008D36D9" w:rsidP="0025330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27616A74" w14:textId="77777777" w:rsidR="00003A84" w:rsidRDefault="00003A84" w:rsidP="0025330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5F3DBA15" w14:textId="77777777" w:rsidR="00003A84" w:rsidRDefault="00003A84" w:rsidP="0025330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5E189E94" w14:textId="77777777" w:rsidR="00003A84" w:rsidRDefault="00003A84" w:rsidP="0025330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718883A2" w14:textId="77777777" w:rsidR="008D36D9" w:rsidRPr="008541D8" w:rsidRDefault="008D36D9" w:rsidP="0025330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3206"/>
        <w:gridCol w:w="1843"/>
        <w:gridCol w:w="2988"/>
      </w:tblGrid>
      <w:tr w:rsidR="00253303" w:rsidRPr="00003A84" w14:paraId="07DD933F" w14:textId="77777777" w:rsidTr="0081005B">
        <w:trPr>
          <w:trHeight w:val="51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2EBEF6" w14:textId="77777777" w:rsidR="00253303" w:rsidRPr="000B01C6" w:rsidRDefault="00253303" w:rsidP="0081005B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0B01C6">
              <w:rPr>
                <w:rFonts w:ascii="Arial" w:hAnsi="Arial" w:cs="Arial"/>
                <w:b/>
                <w:lang w:eastAsia="es-ES"/>
              </w:rPr>
              <w:t>DATOS DE IDENTIFICACIÓN</w:t>
            </w:r>
          </w:p>
        </w:tc>
        <w:tc>
          <w:tcPr>
            <w:tcW w:w="8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560A66E" w14:textId="77777777" w:rsidR="00253303" w:rsidRPr="000B01C6" w:rsidRDefault="00253303" w:rsidP="0081005B">
            <w:pPr>
              <w:spacing w:after="100" w:afterAutospacing="1" w:line="240" w:lineRule="auto"/>
              <w:rPr>
                <w:rFonts w:ascii="Arial" w:hAnsi="Arial" w:cs="Arial"/>
                <w:sz w:val="18"/>
                <w:lang w:eastAsia="es-ES"/>
              </w:rPr>
            </w:pPr>
            <w:r w:rsidRPr="000B01C6">
              <w:rPr>
                <w:rFonts w:ascii="Arial" w:hAnsi="Arial" w:cs="Arial"/>
                <w:sz w:val="18"/>
                <w:lang w:eastAsia="es-ES"/>
              </w:rPr>
              <w:t>NOMBRE DE LA INSTITUCIÓN:</w:t>
            </w:r>
          </w:p>
        </w:tc>
      </w:tr>
      <w:tr w:rsidR="00253303" w:rsidRPr="00003A84" w14:paraId="6A8F59CA" w14:textId="77777777" w:rsidTr="0081005B">
        <w:trPr>
          <w:trHeight w:val="51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667DB9" w14:textId="77777777" w:rsidR="00253303" w:rsidRPr="00003A84" w:rsidRDefault="00253303" w:rsidP="0081005B">
            <w:pPr>
              <w:spacing w:after="100" w:afterAutospacing="1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8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F217FF" w14:textId="77777777" w:rsidR="00253303" w:rsidRPr="000B01C6" w:rsidRDefault="00253303" w:rsidP="0081005B">
            <w:pPr>
              <w:spacing w:after="100" w:afterAutospacing="1" w:line="240" w:lineRule="auto"/>
              <w:rPr>
                <w:rFonts w:ascii="Arial" w:hAnsi="Arial" w:cs="Arial"/>
                <w:sz w:val="18"/>
                <w:lang w:eastAsia="es-ES"/>
              </w:rPr>
            </w:pPr>
            <w:r w:rsidRPr="000B01C6">
              <w:rPr>
                <w:rFonts w:ascii="Arial" w:hAnsi="Arial" w:cs="Arial"/>
                <w:sz w:val="18"/>
                <w:lang w:eastAsia="es-ES"/>
              </w:rPr>
              <w:t>NOMBRE DE LA UNIDAD ACADÉMICA:</w:t>
            </w:r>
          </w:p>
        </w:tc>
      </w:tr>
      <w:tr w:rsidR="00253303" w:rsidRPr="00003A84" w14:paraId="3A25B521" w14:textId="77777777" w:rsidTr="0081005B">
        <w:trPr>
          <w:trHeight w:val="51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749784" w14:textId="77777777" w:rsidR="00253303" w:rsidRPr="00003A84" w:rsidRDefault="00253303" w:rsidP="0081005B">
            <w:pPr>
              <w:spacing w:after="100" w:afterAutospacing="1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8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BE56377" w14:textId="77777777" w:rsidR="00253303" w:rsidRPr="000B01C6" w:rsidRDefault="00253303" w:rsidP="0081005B">
            <w:pPr>
              <w:spacing w:after="100" w:afterAutospacing="1" w:line="240" w:lineRule="auto"/>
              <w:rPr>
                <w:rFonts w:ascii="Arial" w:hAnsi="Arial" w:cs="Arial"/>
                <w:sz w:val="18"/>
                <w:lang w:eastAsia="es-ES"/>
              </w:rPr>
            </w:pPr>
            <w:r w:rsidRPr="000B01C6">
              <w:rPr>
                <w:rFonts w:ascii="Arial" w:hAnsi="Arial" w:cs="Arial"/>
                <w:sz w:val="18"/>
                <w:lang w:eastAsia="es-ES"/>
              </w:rPr>
              <w:t>NOMBRE DEL PROGRAMA ACADÉMICO:</w:t>
            </w:r>
          </w:p>
        </w:tc>
      </w:tr>
      <w:tr w:rsidR="00253303" w:rsidRPr="00003A84" w14:paraId="6E6B3A8F" w14:textId="77777777" w:rsidTr="000B01C6">
        <w:trPr>
          <w:trHeight w:val="51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A29837" w14:textId="77777777" w:rsidR="00253303" w:rsidRPr="00003A84" w:rsidRDefault="00253303" w:rsidP="0081005B">
            <w:pPr>
              <w:spacing w:after="100" w:afterAutospacing="1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B65F08" w14:textId="77777777" w:rsidR="00253303" w:rsidRPr="000B01C6" w:rsidRDefault="000B01C6" w:rsidP="0081005B">
            <w:pPr>
              <w:spacing w:after="100" w:afterAutospacing="1" w:line="240" w:lineRule="auto"/>
              <w:rPr>
                <w:rFonts w:ascii="Arial" w:hAnsi="Arial" w:cs="Arial"/>
                <w:sz w:val="18"/>
                <w:lang w:eastAsia="es-ES"/>
              </w:rPr>
            </w:pPr>
            <w:r w:rsidRPr="000B01C6">
              <w:rPr>
                <w:rFonts w:ascii="Arial" w:hAnsi="Arial" w:cs="Arial"/>
                <w:sz w:val="18"/>
                <w:lang w:eastAsia="es-ES"/>
              </w:rPr>
              <w:t>CICLO DE ACREDITACIÓ</w:t>
            </w:r>
            <w:r w:rsidR="00253303" w:rsidRPr="000B01C6">
              <w:rPr>
                <w:rFonts w:ascii="Arial" w:hAnsi="Arial" w:cs="Arial"/>
                <w:sz w:val="18"/>
                <w:lang w:eastAsia="es-ES"/>
              </w:rPr>
              <w:t>N:</w:t>
            </w:r>
          </w:p>
        </w:tc>
        <w:tc>
          <w:tcPr>
            <w:tcW w:w="4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26882B5" w14:textId="77777777" w:rsidR="00253303" w:rsidRPr="000B01C6" w:rsidRDefault="00253303" w:rsidP="0081005B">
            <w:pPr>
              <w:spacing w:after="100" w:afterAutospacing="1" w:line="240" w:lineRule="auto"/>
              <w:rPr>
                <w:rFonts w:ascii="Arial" w:hAnsi="Arial" w:cs="Arial"/>
                <w:sz w:val="18"/>
                <w:lang w:eastAsia="es-ES"/>
              </w:rPr>
            </w:pPr>
          </w:p>
        </w:tc>
      </w:tr>
      <w:tr w:rsidR="00253303" w:rsidRPr="00003A84" w14:paraId="1798004D" w14:textId="77777777" w:rsidTr="0081005B">
        <w:trPr>
          <w:trHeight w:val="51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B273DE" w14:textId="77777777" w:rsidR="00253303" w:rsidRPr="00003A84" w:rsidRDefault="00253303" w:rsidP="0081005B">
            <w:pPr>
              <w:spacing w:after="100" w:afterAutospacing="1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8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313BF20" w14:textId="77777777" w:rsidR="00253303" w:rsidRPr="000B01C6" w:rsidRDefault="00253303" w:rsidP="0081005B">
            <w:pPr>
              <w:spacing w:after="100" w:afterAutospacing="1" w:line="240" w:lineRule="auto"/>
              <w:rPr>
                <w:rFonts w:ascii="Arial" w:hAnsi="Arial" w:cs="Arial"/>
                <w:sz w:val="18"/>
                <w:lang w:eastAsia="es-ES"/>
              </w:rPr>
            </w:pPr>
            <w:r w:rsidRPr="000B01C6">
              <w:rPr>
                <w:rFonts w:ascii="Arial" w:hAnsi="Arial" w:cs="Arial"/>
                <w:sz w:val="18"/>
                <w:lang w:eastAsia="es-ES"/>
              </w:rPr>
              <w:t>DIRECCIÓN:</w:t>
            </w:r>
          </w:p>
        </w:tc>
      </w:tr>
      <w:tr w:rsidR="00253303" w:rsidRPr="00003A84" w14:paraId="2EBF65A2" w14:textId="77777777" w:rsidTr="000B01C6">
        <w:trPr>
          <w:trHeight w:val="51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503D00" w14:textId="77777777" w:rsidR="00253303" w:rsidRPr="00003A84" w:rsidRDefault="00253303" w:rsidP="0081005B">
            <w:pPr>
              <w:spacing w:after="100" w:afterAutospacing="1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5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A40F73A" w14:textId="77777777" w:rsidR="00253303" w:rsidRPr="000B01C6" w:rsidRDefault="00253303" w:rsidP="0081005B">
            <w:pPr>
              <w:spacing w:after="100" w:afterAutospacing="1" w:line="240" w:lineRule="auto"/>
              <w:rPr>
                <w:rFonts w:ascii="Arial" w:hAnsi="Arial" w:cs="Arial"/>
                <w:sz w:val="18"/>
                <w:lang w:eastAsia="es-ES"/>
              </w:rPr>
            </w:pPr>
            <w:r w:rsidRPr="000B01C6">
              <w:rPr>
                <w:rFonts w:ascii="Arial" w:hAnsi="Arial" w:cs="Arial"/>
                <w:sz w:val="18"/>
                <w:lang w:eastAsia="es-ES"/>
              </w:rPr>
              <w:t>RESPONSABLE</w:t>
            </w:r>
            <w:r w:rsidR="000B01C6" w:rsidRPr="000B01C6">
              <w:rPr>
                <w:rFonts w:ascii="Arial" w:hAnsi="Arial" w:cs="Arial"/>
                <w:sz w:val="18"/>
                <w:lang w:eastAsia="es-ES"/>
              </w:rPr>
              <w:t>: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95937D3" w14:textId="77777777" w:rsidR="00253303" w:rsidRPr="000B01C6" w:rsidRDefault="000B01C6" w:rsidP="0081005B">
            <w:pPr>
              <w:spacing w:after="100" w:afterAutospacing="1" w:line="240" w:lineRule="auto"/>
              <w:rPr>
                <w:rFonts w:ascii="Arial" w:hAnsi="Arial" w:cs="Arial"/>
                <w:sz w:val="18"/>
                <w:lang w:eastAsia="es-ES"/>
              </w:rPr>
            </w:pPr>
            <w:r>
              <w:rPr>
                <w:rFonts w:ascii="Arial" w:hAnsi="Arial" w:cs="Arial"/>
                <w:sz w:val="18"/>
                <w:lang w:eastAsia="es-ES"/>
              </w:rPr>
              <w:t>CORREO ELECTRÓ</w:t>
            </w:r>
            <w:r w:rsidR="00253303" w:rsidRPr="000B01C6">
              <w:rPr>
                <w:rFonts w:ascii="Arial" w:hAnsi="Arial" w:cs="Arial"/>
                <w:sz w:val="18"/>
                <w:lang w:eastAsia="es-ES"/>
              </w:rPr>
              <w:t>NICO:</w:t>
            </w:r>
          </w:p>
        </w:tc>
      </w:tr>
      <w:tr w:rsidR="00253303" w:rsidRPr="00003A84" w14:paraId="069DA74E" w14:textId="77777777" w:rsidTr="000B01C6">
        <w:trPr>
          <w:trHeight w:val="510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AB25E" w14:textId="77777777" w:rsidR="00253303" w:rsidRPr="00003A84" w:rsidRDefault="00253303" w:rsidP="0081005B">
            <w:pPr>
              <w:spacing w:after="100" w:afterAutospacing="1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5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289BB08" w14:textId="77777777" w:rsidR="00253303" w:rsidRPr="000B01C6" w:rsidRDefault="000B01C6" w:rsidP="0081005B">
            <w:pPr>
              <w:spacing w:after="100" w:afterAutospacing="1" w:line="240" w:lineRule="auto"/>
              <w:rPr>
                <w:rFonts w:ascii="Arial" w:hAnsi="Arial" w:cs="Arial"/>
                <w:sz w:val="18"/>
                <w:lang w:eastAsia="es-ES"/>
              </w:rPr>
            </w:pPr>
            <w:r w:rsidRPr="000B01C6">
              <w:rPr>
                <w:rFonts w:ascii="Arial" w:hAnsi="Arial" w:cs="Arial"/>
                <w:sz w:val="18"/>
                <w:lang w:eastAsia="es-ES"/>
              </w:rPr>
              <w:t>TELÉ</w:t>
            </w:r>
            <w:r w:rsidR="00253303" w:rsidRPr="000B01C6">
              <w:rPr>
                <w:rFonts w:ascii="Arial" w:hAnsi="Arial" w:cs="Arial"/>
                <w:sz w:val="18"/>
                <w:lang w:eastAsia="es-ES"/>
              </w:rPr>
              <w:t>FONOS/FAX: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D8F78E" w14:textId="77777777" w:rsidR="00253303" w:rsidRPr="000B01C6" w:rsidRDefault="00253303" w:rsidP="0081005B">
            <w:pPr>
              <w:spacing w:after="100" w:afterAutospacing="1" w:line="240" w:lineRule="auto"/>
              <w:jc w:val="both"/>
              <w:rPr>
                <w:rFonts w:ascii="Arial" w:hAnsi="Arial" w:cs="Arial"/>
                <w:sz w:val="18"/>
              </w:rPr>
            </w:pPr>
            <w:r w:rsidRPr="000B01C6">
              <w:rPr>
                <w:rFonts w:ascii="Arial" w:hAnsi="Arial" w:cs="Arial"/>
                <w:sz w:val="18"/>
              </w:rPr>
              <w:t>FECHA</w:t>
            </w:r>
            <w:r w:rsidR="000B01C6" w:rsidRPr="000B01C6">
              <w:rPr>
                <w:rFonts w:ascii="Arial" w:hAnsi="Arial" w:cs="Arial"/>
                <w:sz w:val="18"/>
              </w:rPr>
              <w:t>:</w:t>
            </w:r>
          </w:p>
        </w:tc>
      </w:tr>
    </w:tbl>
    <w:p w14:paraId="40D2D2FA" w14:textId="184745A3" w:rsidR="00253303" w:rsidRPr="000C0B4F" w:rsidRDefault="00253303" w:rsidP="00003A84">
      <w:pPr>
        <w:spacing w:after="0" w:line="240" w:lineRule="auto"/>
        <w:jc w:val="both"/>
        <w:rPr>
          <w:rFonts w:ascii="Arial" w:hAnsi="Arial" w:cs="Arial"/>
          <w:b/>
        </w:rPr>
      </w:pPr>
      <w:r w:rsidRPr="000C0B4F">
        <w:rPr>
          <w:rFonts w:ascii="Arial" w:hAnsi="Arial" w:cs="Arial"/>
          <w:b/>
        </w:rPr>
        <w:lastRenderedPageBreak/>
        <w:t>Por favor</w:t>
      </w:r>
      <w:r w:rsidR="00F977C2">
        <w:rPr>
          <w:rFonts w:ascii="Arial" w:hAnsi="Arial" w:cs="Arial"/>
          <w:b/>
        </w:rPr>
        <w:t>,</w:t>
      </w:r>
      <w:r w:rsidRPr="000C0B4F">
        <w:rPr>
          <w:rFonts w:ascii="Arial" w:hAnsi="Arial" w:cs="Arial"/>
          <w:b/>
        </w:rPr>
        <w:t xml:space="preserve"> redacte en formato libre los puntos siguientes</w:t>
      </w:r>
      <w:r w:rsidR="008D36D9" w:rsidRPr="000C0B4F">
        <w:rPr>
          <w:rFonts w:ascii="Arial" w:hAnsi="Arial" w:cs="Arial"/>
          <w:b/>
        </w:rPr>
        <w:t xml:space="preserve"> de acuerdo al caso particular</w:t>
      </w:r>
      <w:r w:rsidR="00003A84" w:rsidRPr="000C0B4F">
        <w:rPr>
          <w:rFonts w:ascii="Arial" w:hAnsi="Arial" w:cs="Arial"/>
          <w:b/>
        </w:rPr>
        <w:t>,</w:t>
      </w:r>
      <w:r w:rsidR="008B5055">
        <w:rPr>
          <w:rFonts w:ascii="Arial" w:hAnsi="Arial" w:cs="Arial"/>
          <w:b/>
        </w:rPr>
        <w:t xml:space="preserve"> </w:t>
      </w:r>
      <w:r w:rsidR="008D36D9" w:rsidRPr="000C0B4F">
        <w:rPr>
          <w:rFonts w:ascii="Arial" w:hAnsi="Arial" w:cs="Arial"/>
          <w:b/>
        </w:rPr>
        <w:t>ya sea un programa a acreditarse por primera vez o un programa que solicita la reacreditación.</w:t>
      </w:r>
    </w:p>
    <w:p w14:paraId="72F491F7" w14:textId="77777777" w:rsidR="00C25155" w:rsidRDefault="00C25155" w:rsidP="008F5847">
      <w:pPr>
        <w:spacing w:after="0" w:line="240" w:lineRule="auto"/>
        <w:jc w:val="both"/>
        <w:rPr>
          <w:rFonts w:ascii="Arial" w:hAnsi="Arial" w:cs="Arial"/>
          <w:b/>
        </w:rPr>
      </w:pPr>
    </w:p>
    <w:p w14:paraId="2B90A612" w14:textId="77777777" w:rsidR="00F977C2" w:rsidRPr="000C0B4F" w:rsidRDefault="00F977C2" w:rsidP="008F5847">
      <w:pPr>
        <w:spacing w:after="0" w:line="240" w:lineRule="auto"/>
        <w:jc w:val="both"/>
        <w:rPr>
          <w:rFonts w:ascii="Arial" w:hAnsi="Arial" w:cs="Arial"/>
          <w:b/>
        </w:rPr>
      </w:pPr>
    </w:p>
    <w:p w14:paraId="673FC565" w14:textId="77777777" w:rsidR="00253303" w:rsidRPr="000C0B4F" w:rsidRDefault="00253303" w:rsidP="008F5847">
      <w:pPr>
        <w:spacing w:after="0" w:line="240" w:lineRule="auto"/>
        <w:jc w:val="both"/>
        <w:rPr>
          <w:rFonts w:ascii="Arial" w:hAnsi="Arial" w:cs="Arial"/>
          <w:b/>
        </w:rPr>
      </w:pPr>
    </w:p>
    <w:p w14:paraId="1484B120" w14:textId="77777777" w:rsidR="008D36D9" w:rsidRPr="00F977C2" w:rsidRDefault="008D36D9" w:rsidP="008F5847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F977C2">
        <w:rPr>
          <w:rFonts w:ascii="Arial" w:eastAsia="Times New Roman" w:hAnsi="Arial" w:cs="Arial"/>
          <w:b/>
          <w:bCs/>
          <w:lang w:val="es-ES" w:eastAsia="es-ES"/>
        </w:rPr>
        <w:t>Mensaje del Rector o Director sobre:</w:t>
      </w:r>
    </w:p>
    <w:p w14:paraId="418BCEA6" w14:textId="77777777" w:rsidR="00253303" w:rsidRPr="00F977C2" w:rsidRDefault="008D36D9" w:rsidP="008F5847">
      <w:pPr>
        <w:rPr>
          <w:rFonts w:ascii="Arial" w:hAnsi="Arial" w:cs="Arial"/>
          <w:lang w:val="es-ES" w:eastAsia="es-ES"/>
        </w:rPr>
      </w:pPr>
      <w:r w:rsidRPr="00F977C2">
        <w:rPr>
          <w:rFonts w:ascii="Arial" w:hAnsi="Arial" w:cs="Arial"/>
          <w:lang w:val="es-ES" w:eastAsia="es-ES"/>
        </w:rPr>
        <w:t xml:space="preserve">a) </w:t>
      </w:r>
      <w:r w:rsidR="00253303" w:rsidRPr="00F977C2">
        <w:rPr>
          <w:rFonts w:ascii="Arial" w:hAnsi="Arial" w:cs="Arial"/>
          <w:lang w:val="es-ES" w:eastAsia="es-ES"/>
        </w:rPr>
        <w:t xml:space="preserve">Concepto de la </w:t>
      </w:r>
      <w:r w:rsidRPr="00F977C2">
        <w:rPr>
          <w:rFonts w:ascii="Arial" w:hAnsi="Arial" w:cs="Arial"/>
          <w:lang w:val="es-ES" w:eastAsia="es-ES"/>
        </w:rPr>
        <w:t xml:space="preserve">acreditación </w:t>
      </w:r>
      <w:r w:rsidR="009F5464">
        <w:rPr>
          <w:rFonts w:ascii="Arial" w:hAnsi="Arial" w:cs="Arial"/>
          <w:lang w:val="es-ES" w:eastAsia="es-ES"/>
        </w:rPr>
        <w:t>(</w:t>
      </w:r>
      <w:r w:rsidRPr="00F977C2">
        <w:rPr>
          <w:rFonts w:ascii="Arial" w:hAnsi="Arial" w:cs="Arial"/>
          <w:lang w:val="es-ES" w:eastAsia="es-ES"/>
        </w:rPr>
        <w:t>o reacreditación</w:t>
      </w:r>
      <w:r w:rsidR="009F5464">
        <w:rPr>
          <w:rFonts w:ascii="Arial" w:hAnsi="Arial" w:cs="Arial"/>
          <w:lang w:val="es-ES" w:eastAsia="es-ES"/>
        </w:rPr>
        <w:t>)</w:t>
      </w:r>
      <w:r w:rsidR="000C0B4F" w:rsidRPr="00F977C2">
        <w:rPr>
          <w:rFonts w:ascii="Arial" w:hAnsi="Arial" w:cs="Arial"/>
          <w:lang w:val="es-ES" w:eastAsia="es-ES"/>
        </w:rPr>
        <w:t>.</w:t>
      </w:r>
    </w:p>
    <w:p w14:paraId="2B838EB9" w14:textId="77777777" w:rsidR="008D36D9" w:rsidRPr="00F977C2" w:rsidRDefault="008D36D9" w:rsidP="008F5847">
      <w:pPr>
        <w:rPr>
          <w:rFonts w:ascii="Arial" w:hAnsi="Arial" w:cs="Arial"/>
          <w:lang w:val="es-ES"/>
        </w:rPr>
      </w:pPr>
    </w:p>
    <w:p w14:paraId="71070F91" w14:textId="24F0C055" w:rsidR="00253303" w:rsidRPr="00F977C2" w:rsidRDefault="00C51139" w:rsidP="008F5847">
      <w:pPr>
        <w:rPr>
          <w:rFonts w:ascii="Arial" w:hAnsi="Arial" w:cs="Arial"/>
          <w:lang w:val="es-ES" w:eastAsia="es-ES"/>
        </w:rPr>
      </w:pPr>
      <w:r w:rsidRPr="00F977C2">
        <w:rPr>
          <w:rFonts w:ascii="Arial" w:hAnsi="Arial" w:cs="Arial"/>
        </w:rPr>
        <w:t>b</w:t>
      </w:r>
      <w:r w:rsidR="008D36D9" w:rsidRPr="00F977C2">
        <w:rPr>
          <w:rFonts w:ascii="Arial" w:hAnsi="Arial" w:cs="Arial"/>
        </w:rPr>
        <w:t xml:space="preserve">) </w:t>
      </w:r>
      <w:r w:rsidR="00253303" w:rsidRPr="00F977C2">
        <w:rPr>
          <w:rFonts w:ascii="Arial" w:hAnsi="Arial" w:cs="Arial"/>
        </w:rPr>
        <w:t xml:space="preserve">Propósito de la </w:t>
      </w:r>
      <w:r w:rsidR="009F5464" w:rsidRPr="00F977C2">
        <w:rPr>
          <w:rFonts w:ascii="Arial" w:hAnsi="Arial" w:cs="Arial"/>
          <w:lang w:val="es-ES" w:eastAsia="es-ES"/>
        </w:rPr>
        <w:t xml:space="preserve">acreditación </w:t>
      </w:r>
      <w:r w:rsidR="009F5464">
        <w:rPr>
          <w:rFonts w:ascii="Arial" w:hAnsi="Arial" w:cs="Arial"/>
          <w:lang w:val="es-ES" w:eastAsia="es-ES"/>
        </w:rPr>
        <w:t>(</w:t>
      </w:r>
      <w:r w:rsidR="009F5464" w:rsidRPr="00F977C2">
        <w:rPr>
          <w:rFonts w:ascii="Arial" w:hAnsi="Arial" w:cs="Arial"/>
          <w:lang w:val="es-ES" w:eastAsia="es-ES"/>
        </w:rPr>
        <w:t>o reacreditación</w:t>
      </w:r>
      <w:r w:rsidR="009F5464">
        <w:rPr>
          <w:rFonts w:ascii="Arial" w:hAnsi="Arial" w:cs="Arial"/>
          <w:lang w:val="es-ES" w:eastAsia="es-ES"/>
        </w:rPr>
        <w:t>)</w:t>
      </w:r>
      <w:r w:rsidR="009F5464" w:rsidRPr="00F977C2">
        <w:rPr>
          <w:rFonts w:ascii="Arial" w:hAnsi="Arial" w:cs="Arial"/>
          <w:lang w:val="es-ES" w:eastAsia="es-ES"/>
        </w:rPr>
        <w:t>.</w:t>
      </w:r>
    </w:p>
    <w:p w14:paraId="36ED2F01" w14:textId="77777777" w:rsidR="008D36D9" w:rsidRPr="00F977C2" w:rsidRDefault="008D36D9" w:rsidP="008F5847">
      <w:pPr>
        <w:rPr>
          <w:rFonts w:ascii="Arial" w:hAnsi="Arial" w:cs="Arial"/>
          <w:lang w:val="es-ES"/>
        </w:rPr>
      </w:pPr>
    </w:p>
    <w:p w14:paraId="4431009F" w14:textId="5CDBF012" w:rsidR="00253303" w:rsidRPr="00F977C2" w:rsidRDefault="00C51139" w:rsidP="008F5847">
      <w:pPr>
        <w:rPr>
          <w:rFonts w:ascii="Arial" w:hAnsi="Arial" w:cs="Arial"/>
          <w:lang w:val="es-ES" w:eastAsia="es-ES"/>
        </w:rPr>
      </w:pPr>
      <w:r w:rsidRPr="00F977C2">
        <w:rPr>
          <w:rFonts w:ascii="Arial" w:hAnsi="Arial" w:cs="Arial"/>
        </w:rPr>
        <w:t>c</w:t>
      </w:r>
      <w:r w:rsidR="008D36D9" w:rsidRPr="00F977C2">
        <w:rPr>
          <w:rFonts w:ascii="Arial" w:hAnsi="Arial" w:cs="Arial"/>
        </w:rPr>
        <w:t xml:space="preserve">) </w:t>
      </w:r>
      <w:r w:rsidR="00253303" w:rsidRPr="00F977C2">
        <w:rPr>
          <w:rFonts w:ascii="Arial" w:hAnsi="Arial" w:cs="Arial"/>
        </w:rPr>
        <w:t xml:space="preserve">Función de la </w:t>
      </w:r>
      <w:r w:rsidR="009F5464" w:rsidRPr="00F977C2">
        <w:rPr>
          <w:rFonts w:ascii="Arial" w:hAnsi="Arial" w:cs="Arial"/>
          <w:lang w:val="es-ES" w:eastAsia="es-ES"/>
        </w:rPr>
        <w:t xml:space="preserve">acreditación </w:t>
      </w:r>
      <w:r w:rsidR="009F5464">
        <w:rPr>
          <w:rFonts w:ascii="Arial" w:hAnsi="Arial" w:cs="Arial"/>
          <w:lang w:val="es-ES" w:eastAsia="es-ES"/>
        </w:rPr>
        <w:t>(</w:t>
      </w:r>
      <w:r w:rsidR="009F5464" w:rsidRPr="00F977C2">
        <w:rPr>
          <w:rFonts w:ascii="Arial" w:hAnsi="Arial" w:cs="Arial"/>
          <w:lang w:val="es-ES" w:eastAsia="es-ES"/>
        </w:rPr>
        <w:t>o reacreditación</w:t>
      </w:r>
      <w:r w:rsidR="009F5464">
        <w:rPr>
          <w:rFonts w:ascii="Arial" w:hAnsi="Arial" w:cs="Arial"/>
          <w:lang w:val="es-ES" w:eastAsia="es-ES"/>
        </w:rPr>
        <w:t>)</w:t>
      </w:r>
      <w:r w:rsidR="009F5464" w:rsidRPr="00F977C2">
        <w:rPr>
          <w:rFonts w:ascii="Arial" w:hAnsi="Arial" w:cs="Arial"/>
          <w:lang w:val="es-ES" w:eastAsia="es-ES"/>
        </w:rPr>
        <w:t>.</w:t>
      </w:r>
    </w:p>
    <w:p w14:paraId="26F1A3A3" w14:textId="77777777" w:rsidR="008D36D9" w:rsidRPr="00F977C2" w:rsidRDefault="008D36D9" w:rsidP="008F5847">
      <w:pPr>
        <w:rPr>
          <w:rFonts w:ascii="Arial" w:hAnsi="Arial" w:cs="Arial"/>
          <w:lang w:val="es-ES"/>
        </w:rPr>
      </w:pPr>
    </w:p>
    <w:p w14:paraId="1F1F6FD2" w14:textId="77777777" w:rsidR="009F5464" w:rsidRDefault="00C51139" w:rsidP="008F5847">
      <w:pPr>
        <w:rPr>
          <w:rFonts w:ascii="Arial" w:hAnsi="Arial" w:cs="Arial"/>
          <w:lang w:val="es-ES" w:eastAsia="es-ES"/>
        </w:rPr>
      </w:pPr>
      <w:r w:rsidRPr="00F977C2">
        <w:rPr>
          <w:rFonts w:ascii="Arial" w:hAnsi="Arial" w:cs="Arial"/>
          <w:lang w:val="es-ES"/>
        </w:rPr>
        <w:t>d</w:t>
      </w:r>
      <w:r w:rsidR="008D36D9" w:rsidRPr="00F977C2">
        <w:rPr>
          <w:rFonts w:ascii="Arial" w:hAnsi="Arial" w:cs="Arial"/>
        </w:rPr>
        <w:t xml:space="preserve">) </w:t>
      </w:r>
      <w:r w:rsidR="00253303" w:rsidRPr="00F977C2">
        <w:rPr>
          <w:rFonts w:ascii="Arial" w:hAnsi="Arial" w:cs="Arial"/>
        </w:rPr>
        <w:t xml:space="preserve">Visión institucional sobre el interés de la </w:t>
      </w:r>
      <w:r w:rsidR="009F5464" w:rsidRPr="00F977C2">
        <w:rPr>
          <w:rFonts w:ascii="Arial" w:hAnsi="Arial" w:cs="Arial"/>
          <w:lang w:val="es-ES" w:eastAsia="es-ES"/>
        </w:rPr>
        <w:t xml:space="preserve">acreditación </w:t>
      </w:r>
      <w:r w:rsidR="009F5464">
        <w:rPr>
          <w:rFonts w:ascii="Arial" w:hAnsi="Arial" w:cs="Arial"/>
          <w:lang w:val="es-ES" w:eastAsia="es-ES"/>
        </w:rPr>
        <w:t>(</w:t>
      </w:r>
      <w:r w:rsidR="009F5464" w:rsidRPr="00F977C2">
        <w:rPr>
          <w:rFonts w:ascii="Arial" w:hAnsi="Arial" w:cs="Arial"/>
          <w:lang w:val="es-ES" w:eastAsia="es-ES"/>
        </w:rPr>
        <w:t>o reacreditación</w:t>
      </w:r>
      <w:r w:rsidR="009F5464">
        <w:rPr>
          <w:rFonts w:ascii="Arial" w:hAnsi="Arial" w:cs="Arial"/>
          <w:lang w:val="es-ES" w:eastAsia="es-ES"/>
        </w:rPr>
        <w:t>)</w:t>
      </w:r>
      <w:r w:rsidR="009F5464" w:rsidRPr="00F977C2">
        <w:rPr>
          <w:rFonts w:ascii="Arial" w:hAnsi="Arial" w:cs="Arial"/>
          <w:lang w:val="es-ES" w:eastAsia="es-ES"/>
        </w:rPr>
        <w:t>.</w:t>
      </w:r>
    </w:p>
    <w:p w14:paraId="7FCE44A3" w14:textId="77777777" w:rsidR="008D36D9" w:rsidRPr="00F977C2" w:rsidRDefault="008D36D9" w:rsidP="008F5847">
      <w:pPr>
        <w:rPr>
          <w:rFonts w:ascii="Arial" w:hAnsi="Arial" w:cs="Arial"/>
          <w:lang w:val="es-ES"/>
        </w:rPr>
      </w:pPr>
    </w:p>
    <w:p w14:paraId="272C1B5A" w14:textId="420DA99F" w:rsidR="00253303" w:rsidRPr="00F977C2" w:rsidRDefault="00C51139" w:rsidP="008F5847">
      <w:pPr>
        <w:rPr>
          <w:rFonts w:ascii="Arial" w:hAnsi="Arial" w:cs="Arial"/>
        </w:rPr>
      </w:pPr>
      <w:r w:rsidRPr="00F977C2">
        <w:rPr>
          <w:rFonts w:ascii="Arial" w:hAnsi="Arial" w:cs="Arial"/>
          <w:lang w:val="es-ES"/>
        </w:rPr>
        <w:t>e</w:t>
      </w:r>
      <w:r w:rsidR="008D36D9" w:rsidRPr="00F977C2">
        <w:rPr>
          <w:rFonts w:ascii="Arial" w:hAnsi="Arial" w:cs="Arial"/>
        </w:rPr>
        <w:t xml:space="preserve">) </w:t>
      </w:r>
      <w:r w:rsidR="00253303" w:rsidRPr="00F977C2">
        <w:rPr>
          <w:rFonts w:ascii="Arial" w:hAnsi="Arial" w:cs="Arial"/>
        </w:rPr>
        <w:t xml:space="preserve">Visión institucional sobre los retos de la </w:t>
      </w:r>
      <w:r w:rsidR="009F5464" w:rsidRPr="00F977C2">
        <w:rPr>
          <w:rFonts w:ascii="Arial" w:hAnsi="Arial" w:cs="Arial"/>
          <w:lang w:val="es-ES" w:eastAsia="es-ES"/>
        </w:rPr>
        <w:t xml:space="preserve">acreditación </w:t>
      </w:r>
      <w:r w:rsidR="009F5464">
        <w:rPr>
          <w:rFonts w:ascii="Arial" w:hAnsi="Arial" w:cs="Arial"/>
          <w:lang w:val="es-ES" w:eastAsia="es-ES"/>
        </w:rPr>
        <w:t>(</w:t>
      </w:r>
      <w:r w:rsidR="009F5464" w:rsidRPr="00F977C2">
        <w:rPr>
          <w:rFonts w:ascii="Arial" w:hAnsi="Arial" w:cs="Arial"/>
          <w:lang w:val="es-ES" w:eastAsia="es-ES"/>
        </w:rPr>
        <w:t>o reacreditación</w:t>
      </w:r>
      <w:r w:rsidR="009F5464">
        <w:rPr>
          <w:rFonts w:ascii="Arial" w:hAnsi="Arial" w:cs="Arial"/>
          <w:lang w:val="es-ES" w:eastAsia="es-ES"/>
        </w:rPr>
        <w:t>)</w:t>
      </w:r>
      <w:r w:rsidR="009F5464" w:rsidRPr="00F977C2">
        <w:rPr>
          <w:rFonts w:ascii="Arial" w:hAnsi="Arial" w:cs="Arial"/>
          <w:lang w:val="es-ES" w:eastAsia="es-ES"/>
        </w:rPr>
        <w:t>.</w:t>
      </w:r>
    </w:p>
    <w:p w14:paraId="6222022B" w14:textId="77777777" w:rsidR="000C0B4F" w:rsidRPr="00F977C2" w:rsidRDefault="000C0B4F" w:rsidP="00F977C2">
      <w:pPr>
        <w:rPr>
          <w:rFonts w:ascii="Arial" w:hAnsi="Arial" w:cs="Arial"/>
          <w:lang w:val="es-ES" w:eastAsia="es-ES"/>
        </w:rPr>
      </w:pPr>
    </w:p>
    <w:p w14:paraId="4DBA077C" w14:textId="77777777" w:rsidR="000C0B4F" w:rsidRPr="00F977C2" w:rsidRDefault="000C0B4F" w:rsidP="00F977C2">
      <w:pPr>
        <w:rPr>
          <w:rFonts w:ascii="Arial" w:hAnsi="Arial" w:cs="Arial"/>
          <w:lang w:val="es-ES" w:eastAsia="es-ES"/>
        </w:rPr>
      </w:pPr>
    </w:p>
    <w:p w14:paraId="74BDEE0B" w14:textId="77777777" w:rsidR="000C0B4F" w:rsidRPr="00F977C2" w:rsidRDefault="000C0B4F" w:rsidP="00F977C2">
      <w:pPr>
        <w:rPr>
          <w:rFonts w:ascii="Arial" w:hAnsi="Arial" w:cs="Arial"/>
          <w:lang w:val="es-ES" w:eastAsia="es-ES"/>
        </w:rPr>
      </w:pPr>
    </w:p>
    <w:p w14:paraId="35621F92" w14:textId="77777777" w:rsidR="000C0B4F" w:rsidRPr="00F977C2" w:rsidRDefault="000C0B4F" w:rsidP="00F977C2">
      <w:pPr>
        <w:rPr>
          <w:rFonts w:ascii="Arial" w:hAnsi="Arial" w:cs="Arial"/>
          <w:lang w:val="es-ES" w:eastAsia="es-ES"/>
        </w:rPr>
      </w:pPr>
    </w:p>
    <w:p w14:paraId="1061FC62" w14:textId="77777777" w:rsidR="00253303" w:rsidRPr="00F977C2" w:rsidRDefault="00253303" w:rsidP="00F977C2">
      <w:pPr>
        <w:jc w:val="center"/>
        <w:rPr>
          <w:rFonts w:ascii="Arial" w:hAnsi="Arial" w:cs="Arial"/>
          <w:b/>
          <w:lang w:val="es-ES_tradnl"/>
        </w:rPr>
      </w:pPr>
      <w:r w:rsidRPr="00F977C2">
        <w:rPr>
          <w:rFonts w:ascii="Arial" w:hAnsi="Arial" w:cs="Arial"/>
          <w:b/>
          <w:lang w:val="es-ES_tradnl"/>
        </w:rPr>
        <w:t>Atentamente</w:t>
      </w:r>
    </w:p>
    <w:p w14:paraId="1A1BF500" w14:textId="77777777" w:rsidR="00253303" w:rsidRPr="00F977C2" w:rsidRDefault="00253303" w:rsidP="00F977C2">
      <w:pPr>
        <w:jc w:val="center"/>
        <w:rPr>
          <w:rFonts w:ascii="Arial" w:hAnsi="Arial" w:cs="Arial"/>
          <w:b/>
          <w:lang w:val="es-ES_tradnl"/>
        </w:rPr>
      </w:pPr>
    </w:p>
    <w:p w14:paraId="3D92B9B9" w14:textId="77777777" w:rsidR="00253303" w:rsidRPr="00F977C2" w:rsidRDefault="00253303" w:rsidP="00F977C2">
      <w:pPr>
        <w:jc w:val="center"/>
        <w:rPr>
          <w:rFonts w:ascii="Arial" w:hAnsi="Arial" w:cs="Arial"/>
          <w:b/>
          <w:lang w:val="es-ES_tradnl"/>
        </w:rPr>
      </w:pPr>
    </w:p>
    <w:p w14:paraId="40EBB4F1" w14:textId="77777777" w:rsidR="008C2743" w:rsidRPr="00F977C2" w:rsidRDefault="00253303" w:rsidP="00F977C2">
      <w:pPr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F977C2">
        <w:rPr>
          <w:rFonts w:ascii="Arial" w:hAnsi="Arial" w:cs="Arial"/>
          <w:b/>
          <w:lang w:val="es-ES_tradnl"/>
        </w:rPr>
        <w:t>Nombre y firma del responsable</w:t>
      </w:r>
    </w:p>
    <w:p w14:paraId="2D894703" w14:textId="77777777" w:rsidR="00253303" w:rsidRPr="00F977C2" w:rsidRDefault="00253303" w:rsidP="00F977C2">
      <w:pPr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F977C2">
        <w:rPr>
          <w:rFonts w:ascii="Arial" w:eastAsia="Times New Roman" w:hAnsi="Arial" w:cs="Arial"/>
          <w:b/>
          <w:bCs/>
          <w:lang w:val="es-ES" w:eastAsia="es-ES"/>
        </w:rPr>
        <w:t>Lugar y Fecha</w:t>
      </w:r>
    </w:p>
    <w:p w14:paraId="0676002E" w14:textId="77777777" w:rsidR="00253303" w:rsidRPr="00F977C2" w:rsidRDefault="00253303" w:rsidP="00F977C2">
      <w:pPr>
        <w:jc w:val="center"/>
        <w:rPr>
          <w:rFonts w:ascii="Arial" w:hAnsi="Arial" w:cs="Arial"/>
          <w:b/>
          <w:lang w:val="es-ES"/>
        </w:rPr>
      </w:pPr>
      <w:r w:rsidRPr="00F977C2">
        <w:rPr>
          <w:rFonts w:ascii="Arial" w:hAnsi="Arial" w:cs="Arial"/>
          <w:b/>
          <w:lang w:val="es-ES"/>
        </w:rPr>
        <w:br w:type="page"/>
      </w:r>
    </w:p>
    <w:p w14:paraId="77F1A020" w14:textId="77777777" w:rsidR="00253303" w:rsidRPr="008F5847" w:rsidRDefault="00253303" w:rsidP="007E151F">
      <w:pPr>
        <w:pStyle w:val="Ttulo2"/>
      </w:pPr>
      <w:r w:rsidRPr="008F5847">
        <w:lastRenderedPageBreak/>
        <w:t>ÍNDICE DE CONTENIDO</w:t>
      </w:r>
    </w:p>
    <w:p w14:paraId="0B98ED68" w14:textId="77777777" w:rsidR="00253303" w:rsidRPr="007E151F" w:rsidRDefault="00253303" w:rsidP="00253303">
      <w:pPr>
        <w:tabs>
          <w:tab w:val="left" w:pos="7680"/>
        </w:tabs>
        <w:spacing w:after="0" w:afterAutospacing="1" w:line="240" w:lineRule="auto"/>
        <w:ind w:right="43"/>
        <w:rPr>
          <w:rFonts w:ascii="Arial" w:hAnsi="Arial" w:cs="Arial"/>
        </w:rPr>
      </w:pPr>
      <w:r w:rsidRPr="007E151F">
        <w:rPr>
          <w:rFonts w:ascii="Arial" w:hAnsi="Arial" w:cs="Arial"/>
        </w:rPr>
        <w:t>Desarrollar libremente de acuerdo a cada rubro e integrar en el documento de acuerdo a un índice paginado.</w:t>
      </w:r>
    </w:p>
    <w:p w14:paraId="79F3EA07" w14:textId="28B54165" w:rsidR="00253303" w:rsidRPr="001B14CD" w:rsidRDefault="00C844CA" w:rsidP="007E151F">
      <w:pPr>
        <w:tabs>
          <w:tab w:val="left" w:pos="7680"/>
        </w:tabs>
        <w:spacing w:after="0" w:afterAutospacing="1" w:line="240" w:lineRule="auto"/>
        <w:ind w:right="326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r w:rsidRPr="007E151F">
        <w:rPr>
          <w:rFonts w:ascii="Arial" w:hAnsi="Arial" w:cs="Arial"/>
        </w:rPr>
        <w:t>Para dar respuesta al documento de autoestudio, es necesario leer detenida y cuidadosamente el Manual General para los procesos de acreditación de la</w:t>
      </w:r>
      <w:r w:rsidR="008B5055" w:rsidRPr="007E151F">
        <w:rPr>
          <w:rFonts w:ascii="Arial" w:hAnsi="Arial" w:cs="Arial"/>
        </w:rPr>
        <w:t xml:space="preserve"> </w:t>
      </w:r>
      <w:r w:rsidRPr="007E151F">
        <w:rPr>
          <w:rFonts w:ascii="Arial" w:hAnsi="Arial" w:cs="Arial"/>
        </w:rPr>
        <w:t xml:space="preserve">ANPADEH, mismo que se encuentra en </w:t>
      </w:r>
      <w:r w:rsidR="00C25155" w:rsidRPr="007E151F">
        <w:rPr>
          <w:rFonts w:ascii="Arial" w:hAnsi="Arial" w:cs="Arial"/>
        </w:rPr>
        <w:t>los documentos de apoyo.</w:t>
      </w:r>
      <w:r w:rsidR="00C25155" w:rsidRPr="007E151F">
        <w:rPr>
          <w:rFonts w:ascii="Arial" w:hAnsi="Arial" w:cs="Arial"/>
          <w:b/>
        </w:rPr>
        <w:t xml:space="preserve"> </w:t>
      </w:r>
    </w:p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2376"/>
        <w:gridCol w:w="6696"/>
      </w:tblGrid>
      <w:tr w:rsidR="00253303" w:rsidRPr="008541D8" w14:paraId="759C552C" w14:textId="77777777" w:rsidTr="007E151F">
        <w:trPr>
          <w:trHeight w:val="43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080"/>
            <w:vAlign w:val="center"/>
          </w:tcPr>
          <w:p w14:paraId="1D660B00" w14:textId="57CF31A3" w:rsidR="00253303" w:rsidRPr="008541D8" w:rsidRDefault="000C0B4F" w:rsidP="00262BC6">
            <w:pPr>
              <w:spacing w:after="0" w:afterAutospacing="1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253303" w:rsidRPr="008541D8">
              <w:rPr>
                <w:rFonts w:ascii="Arial" w:hAnsi="Arial" w:cs="Arial"/>
                <w:b/>
                <w:bCs/>
                <w:color w:val="FFFFFF"/>
              </w:rPr>
              <w:t>CRITERIOS</w:t>
            </w:r>
          </w:p>
        </w:tc>
        <w:tc>
          <w:tcPr>
            <w:tcW w:w="669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080"/>
            <w:vAlign w:val="center"/>
          </w:tcPr>
          <w:p w14:paraId="6EC0CD99" w14:textId="77777777" w:rsidR="00253303" w:rsidRPr="008541D8" w:rsidRDefault="00253303" w:rsidP="008F584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541D8">
              <w:rPr>
                <w:rFonts w:ascii="Arial" w:hAnsi="Arial" w:cs="Arial"/>
                <w:b/>
                <w:bCs/>
                <w:color w:val="FFFFFF"/>
              </w:rPr>
              <w:t>INDICADORES</w:t>
            </w:r>
          </w:p>
        </w:tc>
      </w:tr>
      <w:tr w:rsidR="00253303" w:rsidRPr="008541D8" w14:paraId="07D77177" w14:textId="77777777" w:rsidTr="007E151F">
        <w:trPr>
          <w:trHeight w:val="431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6A6A6" w:themeFill="background1" w:themeFillShade="A6"/>
            <w:vAlign w:val="center"/>
          </w:tcPr>
          <w:p w14:paraId="097C7D16" w14:textId="77777777" w:rsidR="00253303" w:rsidRPr="008F5847" w:rsidRDefault="000C0B4F" w:rsidP="007E151F">
            <w:pPr>
              <w:pStyle w:val="TablaTit"/>
              <w:ind w:left="34" w:firstLine="376"/>
            </w:pPr>
            <w:r w:rsidRPr="008F5847">
              <w:t>PERSONAL ACADÉ</w:t>
            </w:r>
            <w:r w:rsidR="00253303" w:rsidRPr="008F5847">
              <w:t>MICO</w:t>
            </w:r>
          </w:p>
        </w:tc>
      </w:tr>
      <w:tr w:rsidR="00222342" w:rsidRPr="008541D8" w14:paraId="0DAD9E5B" w14:textId="77777777" w:rsidTr="00CF27C4">
        <w:trPr>
          <w:trHeight w:val="1114"/>
        </w:trPr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F2885BE" w14:textId="42B0206B" w:rsidR="00222342" w:rsidRPr="008541D8" w:rsidRDefault="00222342" w:rsidP="00222342">
            <w:pPr>
              <w:pStyle w:val="TablaSubTit"/>
              <w:rPr>
                <w:color w:val="000000"/>
              </w:rPr>
            </w:pPr>
            <w:r w:rsidRPr="008541D8">
              <w:t>1.1</w:t>
            </w:r>
            <w:r>
              <w:t xml:space="preserve"> </w:t>
            </w:r>
            <w:r w:rsidRPr="008541D8">
              <w:t>Reclutamiento</w:t>
            </w:r>
            <w:r>
              <w:t>.</w:t>
            </w:r>
          </w:p>
        </w:tc>
        <w:tc>
          <w:tcPr>
            <w:tcW w:w="6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09FCDFA" w14:textId="4BD24165" w:rsidR="00222342" w:rsidRPr="008A39B0" w:rsidRDefault="00222342" w:rsidP="00222342">
            <w:pPr>
              <w:pStyle w:val="Tabla1"/>
            </w:pPr>
            <w:r w:rsidRPr="00AD5E76">
              <w:t xml:space="preserve">1.1.1 Mostrar el proceso de reclutamiento del </w:t>
            </w:r>
            <w:r>
              <w:t>personal docente, de acuerdo con</w:t>
            </w:r>
            <w:r w:rsidRPr="00AD5E76">
              <w:t xml:space="preserve"> los mecanismos institucionales, tipo de convocatorias públicas</w:t>
            </w:r>
            <w:r w:rsidRPr="00DC7F5E">
              <w:t>,</w:t>
            </w:r>
            <w:r w:rsidRPr="00AD5E76">
              <w:t xml:space="preserve"> tanto internas como externas</w:t>
            </w:r>
            <w:r w:rsidRPr="00DC7F5E">
              <w:t>,</w:t>
            </w:r>
            <w:r w:rsidRPr="00AD5E76">
              <w:t xml:space="preserve"> que muestren la transparencia del proceso. </w:t>
            </w:r>
          </w:p>
        </w:tc>
      </w:tr>
      <w:tr w:rsidR="00222342" w:rsidRPr="008541D8" w14:paraId="11D55AE4" w14:textId="77777777" w:rsidTr="007E1681">
        <w:trPr>
          <w:trHeight w:val="1244"/>
        </w:trPr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8A0B4D1" w14:textId="00B6E1D4" w:rsidR="00222342" w:rsidRPr="008541D8" w:rsidRDefault="00222342" w:rsidP="00222342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541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541D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Selección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8459E44" w14:textId="5AC33F3A" w:rsidR="00222342" w:rsidRPr="008541D8" w:rsidRDefault="00222342" w:rsidP="00222342">
            <w:pPr>
              <w:pStyle w:val="Tabla1"/>
            </w:pPr>
            <w:r w:rsidRPr="005E6581">
              <w:t>1.2.1</w:t>
            </w:r>
            <w:r>
              <w:t xml:space="preserve"> </w:t>
            </w:r>
            <w:r w:rsidRPr="005E6581">
              <w:t>Comprobar que para la selección del personal académico se toma en consideración la experiencia laboral, docente y de investigación; mostrando evidencias de realización de exámenes de oposición, clases modelo o equivalentes, con el propósito de que la planta docente responda a los perfiles requeridos por el plan de estudios específico.</w:t>
            </w:r>
          </w:p>
        </w:tc>
      </w:tr>
      <w:tr w:rsidR="00222342" w:rsidRPr="008541D8" w14:paraId="7CAF7BB6" w14:textId="77777777" w:rsidTr="007E1681">
        <w:trPr>
          <w:trHeight w:val="978"/>
        </w:trPr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0C9B8B" w14:textId="0896DFC2" w:rsidR="00222342" w:rsidRPr="008541D8" w:rsidRDefault="00222342" w:rsidP="00222342">
            <w:pPr>
              <w:spacing w:after="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1D8">
              <w:rPr>
                <w:rFonts w:ascii="Arial" w:hAnsi="Arial" w:cs="Arial"/>
                <w:b/>
                <w:sz w:val="20"/>
                <w:szCs w:val="20"/>
              </w:rPr>
              <w:t>1.3 Contratación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BB7FE9D" w14:textId="0F8D66F7" w:rsidR="00222342" w:rsidRPr="008541D8" w:rsidRDefault="00222342" w:rsidP="00222342">
            <w:pPr>
              <w:pStyle w:val="Tabla1"/>
            </w:pPr>
            <w:r w:rsidRPr="005E6581">
              <w:t>1.3.1 Evidenciar que la contratación de personal académico cubre los requerimientos de los perfiles establecidos en el plan de estudios y necesidades de los cuerpos colegiados o sus equivalentes.</w:t>
            </w:r>
          </w:p>
        </w:tc>
      </w:tr>
      <w:tr w:rsidR="007E151F" w:rsidRPr="008541D8" w14:paraId="258E7291" w14:textId="77777777" w:rsidTr="007E151F">
        <w:trPr>
          <w:trHeight w:val="3941"/>
        </w:trPr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329FB89" w14:textId="2F47FCA9" w:rsidR="007E151F" w:rsidRPr="008541D8" w:rsidRDefault="007E151F" w:rsidP="007E15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41D8">
              <w:rPr>
                <w:rFonts w:ascii="Arial" w:hAnsi="Arial" w:cs="Arial"/>
                <w:b/>
                <w:sz w:val="20"/>
                <w:szCs w:val="20"/>
              </w:rPr>
              <w:t>1.4 Desarrollo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457FA2B" w14:textId="77777777" w:rsidR="00222342" w:rsidRDefault="00222342" w:rsidP="00222342">
            <w:pPr>
              <w:pStyle w:val="Tabla1"/>
            </w:pPr>
            <w:r>
              <w:t>1.4.1 Describir el programa de formación docente (orientación, modalidades, periodicidad y grado de exigencia y cumplimiento), mostrando las evidencias de los programas de formación, lista de asistencia de los profesores que participan y el tipo de constancia que la avala, así como el informe que reporte su aplicación al plan de estudios.</w:t>
            </w:r>
          </w:p>
          <w:p w14:paraId="1E2533CB" w14:textId="77777777" w:rsidR="00222342" w:rsidRDefault="00222342" w:rsidP="00222342">
            <w:pPr>
              <w:pStyle w:val="Tabla1"/>
            </w:pPr>
            <w:r>
              <w:t>1.4.2 Describir el programa de actualización disciplinar para los docentes (orientación, modalidades, niveles de formación, periodicidad y grado de exigencia y cumplimiento), mostrando las evidencias los programas de actualización, lista de asistencia de los profesores que participan y el tipo de constancia que la avala, así como el informe que reporte su aplicación al plan de estudios.</w:t>
            </w:r>
          </w:p>
          <w:p w14:paraId="568ACAAF" w14:textId="1440A301" w:rsidR="007E151F" w:rsidRPr="008541D8" w:rsidRDefault="00222342" w:rsidP="00222342">
            <w:pPr>
              <w:pStyle w:val="Tabla1"/>
            </w:pPr>
            <w:r>
              <w:t>1.4.3 Describir las estrategias de incorporación del personal académico a estudios de posgrado relacionados con el PE, en programas de excelencia.</w:t>
            </w:r>
          </w:p>
        </w:tc>
      </w:tr>
      <w:tr w:rsidR="007E151F" w:rsidRPr="008541D8" w14:paraId="7CD23F71" w14:textId="77777777" w:rsidTr="007E151F">
        <w:trPr>
          <w:trHeight w:val="6082"/>
        </w:trPr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4CDFA18" w14:textId="2545EF31" w:rsidR="007E151F" w:rsidRPr="008541D8" w:rsidRDefault="007E151F" w:rsidP="007E15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74A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1.5 Categorización y nivel de estudios.</w:t>
            </w:r>
          </w:p>
        </w:tc>
        <w:tc>
          <w:tcPr>
            <w:tcW w:w="6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B3E89E1" w14:textId="77777777" w:rsidR="00222342" w:rsidRDefault="00222342" w:rsidP="00222342">
            <w:pPr>
              <w:pStyle w:val="Tabla1"/>
            </w:pPr>
            <w:r>
              <w:t>1.5.1 Señalar el perfil disciplinario y educativo que debe cubrir el personal académico dentro de la estructura académica del PE y el plan de estudios, evidenciando, con los documentos que registren, el grado necesario para cubrir el perfil.</w:t>
            </w:r>
          </w:p>
          <w:p w14:paraId="493C498A" w14:textId="77777777" w:rsidR="00222342" w:rsidRDefault="00222342" w:rsidP="00222342">
            <w:pPr>
              <w:pStyle w:val="Tabla1"/>
            </w:pPr>
            <w:r>
              <w:t>1.5.2 Precisar el número y el porcentaje del tipo de categoría contractual del personal académico respecto a tiempos completos, medios tiempos, profesores por asignatura y su perfil académico (licenciatura, especialidad, maestría, doctorado) garantizando la suficiencia de acuerdo con los requerimientos del programa.</w:t>
            </w:r>
          </w:p>
          <w:p w14:paraId="28DE13F1" w14:textId="77777777" w:rsidR="00222342" w:rsidRDefault="00222342" w:rsidP="00222342">
            <w:pPr>
              <w:pStyle w:val="Tabla1"/>
            </w:pPr>
            <w:r>
              <w:t>1.5.3 Mostrar el número de profesores de tiempo completo que realizan funciones sustantivas en instituciones de educación superior: docencia, investigación, gestión y extensión.</w:t>
            </w:r>
          </w:p>
          <w:p w14:paraId="6AAFD219" w14:textId="30E35260" w:rsidR="00222342" w:rsidRDefault="00222342" w:rsidP="00222342">
            <w:pPr>
              <w:pStyle w:val="Tabla1"/>
            </w:pPr>
            <w:r>
              <w:t>1.5.4 Mostrar el número y porcentaje del total de profesores que participan en el PE con nivel de posgrado disciplinar o en el área educativa: maestría, doctorado o postdoctorado que impacten al plan de estudios.</w:t>
            </w:r>
          </w:p>
          <w:p w14:paraId="49C3EFC5" w14:textId="761C0935" w:rsidR="007E151F" w:rsidRPr="008541D8" w:rsidRDefault="00222342" w:rsidP="00222342">
            <w:pPr>
              <w:pStyle w:val="Tabla1"/>
              <w:rPr>
                <w:b/>
              </w:rPr>
            </w:pPr>
            <w:r>
              <w:t>1.5.5 Evidenciar la normativa institucional que permita apreciar las diferentes categorías existentes en la institución, de acuerdo a grados académicos, con base en el porcentaje requerido por el organismo acreditador y que cubra el perfil solicitado en la selección, mostrando los documentos que avalan la obtención de los diferentes grados.</w:t>
            </w:r>
          </w:p>
        </w:tc>
      </w:tr>
      <w:tr w:rsidR="007E151F" w:rsidRPr="00EB320D" w14:paraId="5D710F47" w14:textId="77777777" w:rsidTr="007E151F">
        <w:trPr>
          <w:trHeight w:val="1897"/>
        </w:trPr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D88E182" w14:textId="09D6A097" w:rsidR="007E151F" w:rsidRPr="007E151F" w:rsidRDefault="007E151F" w:rsidP="007E151F">
            <w:pPr>
              <w:pStyle w:val="Cuerpo"/>
              <w:spacing w:after="0" w:line="240" w:lineRule="auto"/>
              <w:ind w:right="34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EB320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1.6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E151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ES_tradnl"/>
              </w:rPr>
              <w:t>Distribución de la carga laboral del personal académico de tiempo completo.</w:t>
            </w:r>
          </w:p>
        </w:tc>
        <w:tc>
          <w:tcPr>
            <w:tcW w:w="6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5FEE2B4" w14:textId="77777777" w:rsidR="00CB16AB" w:rsidRPr="00CB16AB" w:rsidRDefault="00CB16AB" w:rsidP="00CB16AB">
            <w:pPr>
              <w:pStyle w:val="Tabla1"/>
              <w:rPr>
                <w:lang w:val="es-MX"/>
              </w:rPr>
            </w:pPr>
            <w:r w:rsidRPr="00CB16AB">
              <w:rPr>
                <w:lang w:val="es-MX"/>
              </w:rPr>
              <w:t>1.6.1 Describir la organización del personal académico (academias, áreas o subáreas de conocimiento, entre otros).</w:t>
            </w:r>
          </w:p>
          <w:p w14:paraId="292A7902" w14:textId="12DB8D79" w:rsidR="007E151F" w:rsidRPr="00CB16AB" w:rsidRDefault="00CB16AB" w:rsidP="00CB16AB">
            <w:pPr>
              <w:pStyle w:val="Tabla1"/>
              <w:rPr>
                <w:lang w:val="es-MX"/>
              </w:rPr>
            </w:pPr>
            <w:r w:rsidRPr="00CB16AB">
              <w:rPr>
                <w:lang w:val="es-MX"/>
              </w:rPr>
              <w:t>1.6.2 Acreditar la distribución de las actividades sustantivas del personal académico de tiempo completo (docencia, investigación y vinculación-extensión, tutoría, gestión), mostrando los registros de estas actividades.</w:t>
            </w:r>
          </w:p>
        </w:tc>
      </w:tr>
      <w:tr w:rsidR="007E151F" w:rsidRPr="00EB320D" w14:paraId="2CD00C15" w14:textId="77777777" w:rsidTr="007E151F">
        <w:trPr>
          <w:trHeight w:val="3697"/>
        </w:trPr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563F08E" w14:textId="77777777" w:rsidR="007E151F" w:rsidRPr="00EB320D" w:rsidRDefault="007E151F" w:rsidP="007E15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20D">
              <w:rPr>
                <w:rFonts w:ascii="Arial" w:hAnsi="Arial" w:cs="Arial"/>
                <w:b/>
                <w:bCs/>
                <w:sz w:val="20"/>
                <w:szCs w:val="20"/>
              </w:rPr>
              <w:t>1.7 Evaluación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C96ADB4" w14:textId="77777777" w:rsidR="00CB16AB" w:rsidRPr="00CB16AB" w:rsidRDefault="00CB16AB" w:rsidP="00CB16AB">
            <w:pPr>
              <w:pStyle w:val="Tabla1"/>
            </w:pPr>
            <w:r w:rsidRPr="00CB16AB">
              <w:t>1.7.1 Evidenciar a través de los reglamentos, programas y procedimientos, la evaluación del desempeño del personal académico (periodicidad, momentos, participantes, formas de participación, grados de participación).</w:t>
            </w:r>
          </w:p>
          <w:p w14:paraId="2B92989A" w14:textId="77777777" w:rsidR="00CB16AB" w:rsidRPr="00CB16AB" w:rsidRDefault="00CB16AB" w:rsidP="00CB16AB">
            <w:pPr>
              <w:pStyle w:val="Tabla1"/>
            </w:pPr>
            <w:r w:rsidRPr="00CB16AB">
              <w:t>1.7.2 Describir la forma y el grado de difusión de los resultados de la aplicación del sistema de evaluación del desempeño del personal académico, evidenciando la transparencia del procedimiento.</w:t>
            </w:r>
          </w:p>
          <w:p w14:paraId="31F506FD" w14:textId="77777777" w:rsidR="00CB16AB" w:rsidRPr="00CB16AB" w:rsidRDefault="00CB16AB" w:rsidP="00CB16AB">
            <w:pPr>
              <w:pStyle w:val="Tabla1"/>
            </w:pPr>
            <w:r w:rsidRPr="00CB16AB">
              <w:t>1.7.3 Evidenciar los resultados y efectos, que se han obtenido del sistema de evaluación del desempeño del personal académico.</w:t>
            </w:r>
          </w:p>
          <w:p w14:paraId="1BE7F5DE" w14:textId="2019F6D9" w:rsidR="007E151F" w:rsidRPr="00EB320D" w:rsidRDefault="00CB16AB" w:rsidP="00CB16AB">
            <w:pPr>
              <w:pStyle w:val="Tabla1"/>
            </w:pPr>
            <w:r w:rsidRPr="00CB16AB">
              <w:t>1.7.4 Mostrar los mecanismos que indican la participación de los cuerpos colegiados y los pares académicos, auto evaluación y los estudiantes.</w:t>
            </w:r>
          </w:p>
        </w:tc>
      </w:tr>
      <w:tr w:rsidR="007E151F" w:rsidRPr="00EB320D" w14:paraId="15A936F6" w14:textId="77777777" w:rsidTr="007E151F"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46C5194" w14:textId="77777777" w:rsidR="007E151F" w:rsidRPr="00EB320D" w:rsidRDefault="007E151F" w:rsidP="007E15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B320D">
              <w:rPr>
                <w:rFonts w:ascii="Arial" w:hAnsi="Arial" w:cs="Arial"/>
                <w:b/>
                <w:bCs/>
                <w:sz w:val="20"/>
                <w:szCs w:val="20"/>
              </w:rPr>
              <w:t>1.8 Promoción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79A077C" w14:textId="77777777" w:rsidR="00CB16AB" w:rsidRPr="00CB16AB" w:rsidRDefault="00CB16AB" w:rsidP="00CB16AB">
            <w:pPr>
              <w:pStyle w:val="Tabla1"/>
              <w:rPr>
                <w:lang w:val="es-MX"/>
              </w:rPr>
            </w:pPr>
            <w:r w:rsidRPr="00CB16AB">
              <w:rPr>
                <w:lang w:val="es-MX"/>
              </w:rPr>
              <w:t xml:space="preserve">1.8.1 Evidenciar la existencia de un programa de promoción del </w:t>
            </w:r>
            <w:r w:rsidRPr="00CB16AB">
              <w:rPr>
                <w:lang w:val="es-MX"/>
              </w:rPr>
              <w:lastRenderedPageBreak/>
              <w:t>personal académico y su reglamentación respectiva.</w:t>
            </w:r>
          </w:p>
          <w:p w14:paraId="244F6A2E" w14:textId="2B1DE50F" w:rsidR="007E151F" w:rsidRPr="00EB320D" w:rsidRDefault="00CB16AB" w:rsidP="00CB16AB">
            <w:pPr>
              <w:pStyle w:val="Tabla1"/>
            </w:pPr>
            <w:r w:rsidRPr="00CB16AB">
              <w:rPr>
                <w:lang w:val="es-MX"/>
              </w:rPr>
              <w:t>1.8.2 Mostrar los mecanismos de difusión del programa de promoción del personal académico.</w:t>
            </w:r>
          </w:p>
        </w:tc>
      </w:tr>
    </w:tbl>
    <w:p w14:paraId="17AE4373" w14:textId="77777777" w:rsidR="008A39B0" w:rsidRDefault="008A39B0" w:rsidP="008A39B0">
      <w:pPr>
        <w:spacing w:after="100" w:afterAutospacing="1" w:line="240" w:lineRule="auto"/>
        <w:rPr>
          <w:rFonts w:cs="Calibri"/>
        </w:rPr>
      </w:pPr>
    </w:p>
    <w:p w14:paraId="135E6294" w14:textId="77777777" w:rsidR="008A39B0" w:rsidRDefault="008A39B0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tbl>
      <w:tblPr>
        <w:tblW w:w="9016" w:type="dxa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2376"/>
        <w:gridCol w:w="6640"/>
      </w:tblGrid>
      <w:tr w:rsidR="00AB379A" w:rsidRPr="008541D8" w14:paraId="3028CF84" w14:textId="77777777" w:rsidTr="007E151F">
        <w:trPr>
          <w:trHeight w:val="43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080" w:themeFill="background1" w:themeFillShade="80"/>
            <w:vAlign w:val="center"/>
          </w:tcPr>
          <w:p w14:paraId="26F88C67" w14:textId="3A57E060" w:rsidR="00AB379A" w:rsidRPr="008541D8" w:rsidRDefault="00AB379A" w:rsidP="00E94639">
            <w:pPr>
              <w:spacing w:after="0" w:afterAutospacing="1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lastRenderedPageBreak/>
              <w:t xml:space="preserve"> </w:t>
            </w:r>
            <w:r w:rsidRPr="008541D8">
              <w:rPr>
                <w:rFonts w:ascii="Arial" w:hAnsi="Arial" w:cs="Arial"/>
                <w:b/>
                <w:bCs/>
                <w:color w:val="FFFFFF"/>
              </w:rPr>
              <w:t>CRITERIOS</w:t>
            </w:r>
          </w:p>
        </w:tc>
        <w:tc>
          <w:tcPr>
            <w:tcW w:w="664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2F0D95" w14:textId="77777777" w:rsidR="00AB379A" w:rsidRPr="008541D8" w:rsidRDefault="00AB379A" w:rsidP="00FF11A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541D8">
              <w:rPr>
                <w:rFonts w:ascii="Arial" w:hAnsi="Arial" w:cs="Arial"/>
                <w:b/>
                <w:bCs/>
                <w:color w:val="FFFFFF"/>
              </w:rPr>
              <w:t>INDICADORES</w:t>
            </w:r>
          </w:p>
        </w:tc>
      </w:tr>
      <w:tr w:rsidR="00EB320D" w:rsidRPr="00EB320D" w14:paraId="2F6785D1" w14:textId="77777777" w:rsidTr="007E151F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8ADD23F" w14:textId="77777777" w:rsidR="00253303" w:rsidRPr="009F5464" w:rsidRDefault="00253303" w:rsidP="007E151F">
            <w:pPr>
              <w:pStyle w:val="TablaTit"/>
              <w:ind w:left="0" w:firstLine="403"/>
            </w:pPr>
            <w:r w:rsidRPr="00F427A9">
              <w:t xml:space="preserve"> ESTUDIANTES </w:t>
            </w:r>
          </w:p>
        </w:tc>
      </w:tr>
      <w:tr w:rsidR="00EB320D" w:rsidRPr="00EB320D" w14:paraId="5A673AD1" w14:textId="77777777" w:rsidTr="007E151F">
        <w:trPr>
          <w:trHeight w:val="1579"/>
        </w:trPr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1856EFB" w14:textId="77777777" w:rsidR="00253303" w:rsidRPr="00EB320D" w:rsidRDefault="00253303" w:rsidP="00791E6F">
            <w:pPr>
              <w:pStyle w:val="TablaSubTit"/>
            </w:pPr>
            <w:r w:rsidRPr="00EB320D">
              <w:t>2.1 Selección</w:t>
            </w:r>
            <w:r w:rsidR="00773570">
              <w:t>.</w:t>
            </w:r>
          </w:p>
        </w:tc>
        <w:tc>
          <w:tcPr>
            <w:tcW w:w="6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701B6AE" w14:textId="77777777" w:rsidR="0030624F" w:rsidRPr="0030624F" w:rsidRDefault="0030624F" w:rsidP="0030624F">
            <w:pPr>
              <w:pStyle w:val="Tabla1"/>
              <w:rPr>
                <w:lang w:val="es-MX"/>
              </w:rPr>
            </w:pPr>
            <w:r w:rsidRPr="0030624F">
              <w:rPr>
                <w:lang w:val="es-MX"/>
              </w:rPr>
              <w:t>2.1.1 Describir los criterios de selección y admisión de los aspirantes a ingresar al programa académico.</w:t>
            </w:r>
          </w:p>
          <w:p w14:paraId="3DF4261F" w14:textId="77CA0E58" w:rsidR="00253303" w:rsidRPr="00C23865" w:rsidRDefault="0030624F" w:rsidP="0030624F">
            <w:pPr>
              <w:pStyle w:val="Tabla1"/>
            </w:pPr>
            <w:r w:rsidRPr="0030624F">
              <w:rPr>
                <w:lang w:val="es-MX"/>
              </w:rPr>
              <w:t>2.1.2 Evidenciar que el PE cuenta con guías que orientan la preparación de aspirantes para el ingreso, tanto para los trámites como para el examen o mecanismos de admisión.</w:t>
            </w:r>
          </w:p>
        </w:tc>
      </w:tr>
      <w:tr w:rsidR="00EB320D" w:rsidRPr="00EB320D" w14:paraId="5518341D" w14:textId="77777777" w:rsidTr="007E151F">
        <w:trPr>
          <w:trHeight w:val="3669"/>
        </w:trPr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5484FAC" w14:textId="561DB7EF" w:rsidR="00253303" w:rsidRPr="00EB320D" w:rsidRDefault="0030624F" w:rsidP="00791E6F">
            <w:pPr>
              <w:pStyle w:val="TablaSubTit"/>
            </w:pPr>
            <w:r w:rsidRPr="0030624F">
              <w:rPr>
                <w:bCs/>
                <w:lang w:val="es-ES_tradnl"/>
              </w:rPr>
              <w:t>2.2 Estudiantes de nuevo ingreso.</w:t>
            </w:r>
          </w:p>
        </w:tc>
        <w:tc>
          <w:tcPr>
            <w:tcW w:w="6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3E9A89C" w14:textId="77777777" w:rsidR="0030624F" w:rsidRPr="0030624F" w:rsidRDefault="0030624F" w:rsidP="0030624F">
            <w:pPr>
              <w:pStyle w:val="Tabla1"/>
              <w:rPr>
                <w:lang w:val="es-MX"/>
              </w:rPr>
            </w:pPr>
            <w:r w:rsidRPr="0030624F">
              <w:rPr>
                <w:lang w:val="es-MX"/>
              </w:rPr>
              <w:t>2.2.1 Evidenciar si la Institución cuenta con mecanismos y procedimientos para la inducción de ingreso al PE.</w:t>
            </w:r>
          </w:p>
          <w:p w14:paraId="05F621C5" w14:textId="77777777" w:rsidR="0030624F" w:rsidRPr="0030624F" w:rsidRDefault="0030624F" w:rsidP="0030624F">
            <w:pPr>
              <w:pStyle w:val="Tabla1"/>
              <w:rPr>
                <w:lang w:val="es-MX"/>
              </w:rPr>
            </w:pPr>
            <w:r w:rsidRPr="0030624F">
              <w:rPr>
                <w:lang w:val="es-MX"/>
              </w:rPr>
              <w:t>2.2.2 Evidenciar el perfil de ingreso requerido de los alumnos para el PE.</w:t>
            </w:r>
          </w:p>
          <w:p w14:paraId="4E7A45C7" w14:textId="77777777" w:rsidR="0030624F" w:rsidRPr="0030624F" w:rsidRDefault="0030624F" w:rsidP="0030624F">
            <w:pPr>
              <w:pStyle w:val="Tabla1"/>
              <w:rPr>
                <w:lang w:val="es-MX"/>
              </w:rPr>
            </w:pPr>
            <w:r w:rsidRPr="0030624F">
              <w:rPr>
                <w:lang w:val="es-MX"/>
              </w:rPr>
              <w:t>2.2.3 Precisar de qué área de bachillerato provienen los aspirantes en caso de ser requisito para el ingreso.</w:t>
            </w:r>
          </w:p>
          <w:p w14:paraId="43D3BA82" w14:textId="77777777" w:rsidR="0030624F" w:rsidRPr="0030624F" w:rsidRDefault="0030624F" w:rsidP="0030624F">
            <w:pPr>
              <w:pStyle w:val="Tabla1"/>
              <w:rPr>
                <w:lang w:val="es-MX"/>
              </w:rPr>
            </w:pPr>
            <w:r w:rsidRPr="0030624F">
              <w:rPr>
                <w:lang w:val="es-MX"/>
              </w:rPr>
              <w:t>2.2.4 Mostrar el perfil de los alumnos a lograr en cada uno de los momentos curriculares (fases, etapas, ciclos, niveles, áreas, subáreas) del PE.</w:t>
            </w:r>
          </w:p>
          <w:p w14:paraId="5252FF47" w14:textId="2CA6F78D" w:rsidR="00253303" w:rsidRPr="00C23865" w:rsidRDefault="0030624F" w:rsidP="0030624F">
            <w:pPr>
              <w:pStyle w:val="Tabla1"/>
            </w:pPr>
            <w:r w:rsidRPr="0030624F">
              <w:rPr>
                <w:lang w:val="es-MX"/>
              </w:rPr>
              <w:t>2.2.5 Mostrar los criterios y requisitos empleados para la selección y admisión de los estudiantes.</w:t>
            </w:r>
          </w:p>
        </w:tc>
      </w:tr>
      <w:tr w:rsidR="00EB320D" w:rsidRPr="00EB320D" w14:paraId="22051E42" w14:textId="77777777" w:rsidTr="007E151F"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C9416E7" w14:textId="5C754AFB" w:rsidR="00253303" w:rsidRPr="00EB320D" w:rsidRDefault="00253303" w:rsidP="00791E6F">
            <w:pPr>
              <w:pStyle w:val="TablaSubTit"/>
            </w:pPr>
            <w:r w:rsidRPr="00EB320D">
              <w:rPr>
                <w:bCs/>
              </w:rPr>
              <w:t xml:space="preserve">2.3 Trayectoria </w:t>
            </w:r>
            <w:r w:rsidR="00551A9E">
              <w:rPr>
                <w:bCs/>
              </w:rPr>
              <w:t>e</w:t>
            </w:r>
            <w:r w:rsidR="00551A9E" w:rsidRPr="00EB320D">
              <w:rPr>
                <w:bCs/>
              </w:rPr>
              <w:t>scolar</w:t>
            </w:r>
            <w:r w:rsidR="00773570">
              <w:rPr>
                <w:bCs/>
              </w:rPr>
              <w:t>.</w:t>
            </w:r>
          </w:p>
        </w:tc>
        <w:tc>
          <w:tcPr>
            <w:tcW w:w="6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C67A6E" w14:textId="77777777" w:rsidR="0030624F" w:rsidRPr="0030624F" w:rsidRDefault="0030624F" w:rsidP="0030624F">
            <w:pPr>
              <w:pStyle w:val="Tabla1"/>
              <w:rPr>
                <w:lang w:val="es-MX"/>
              </w:rPr>
            </w:pPr>
            <w:r w:rsidRPr="0030624F">
              <w:rPr>
                <w:lang w:val="es-MX"/>
              </w:rPr>
              <w:t>2.3.1 Especificar el límite máximo de matrícula del programa y prospectiva de crecimiento.</w:t>
            </w:r>
          </w:p>
          <w:p w14:paraId="1B53A40F" w14:textId="77777777" w:rsidR="0030624F" w:rsidRPr="0030624F" w:rsidRDefault="0030624F" w:rsidP="0030624F">
            <w:pPr>
              <w:pStyle w:val="Tabla1"/>
              <w:rPr>
                <w:lang w:val="es-MX"/>
              </w:rPr>
            </w:pPr>
            <w:r w:rsidRPr="0030624F">
              <w:rPr>
                <w:lang w:val="es-MX"/>
              </w:rPr>
              <w:t>2.3.2 Evidenciar el número de alumnos admitidos en los últimos 3 años.</w:t>
            </w:r>
          </w:p>
          <w:p w14:paraId="72C9871C" w14:textId="77777777" w:rsidR="0030624F" w:rsidRPr="0030624F" w:rsidRDefault="0030624F" w:rsidP="0030624F">
            <w:pPr>
              <w:pStyle w:val="Tabla1"/>
              <w:rPr>
                <w:lang w:val="es-MX"/>
              </w:rPr>
            </w:pPr>
            <w:r w:rsidRPr="0030624F">
              <w:rPr>
                <w:lang w:val="es-MX"/>
              </w:rPr>
              <w:t>2.3.3 Describir el funcionamiento, cobertura y consulta del seguimiento académico-administrativo y de trayectoria escolar que muestre la deserción, la reprobación y el rendimiento de la matrícula.</w:t>
            </w:r>
          </w:p>
          <w:p w14:paraId="38513372" w14:textId="77777777" w:rsidR="0030624F" w:rsidRPr="0030624F" w:rsidRDefault="0030624F" w:rsidP="0030624F">
            <w:pPr>
              <w:pStyle w:val="Tabla1"/>
              <w:rPr>
                <w:lang w:val="es-MX"/>
              </w:rPr>
            </w:pPr>
            <w:r w:rsidRPr="0030624F">
              <w:rPr>
                <w:lang w:val="es-MX"/>
              </w:rPr>
              <w:t>2.3.4 Evidenciar la existencia de un programa de atención a las trayectorias escolares que permita instrumentar acciones remediales para abatir los problemas de índices de reprobación y deserción.</w:t>
            </w:r>
          </w:p>
          <w:p w14:paraId="28D8D8E2" w14:textId="1E2F7ECC" w:rsidR="00747380" w:rsidRPr="00C23865" w:rsidRDefault="0030624F" w:rsidP="0030624F">
            <w:pPr>
              <w:pStyle w:val="Tabla1"/>
            </w:pPr>
            <w:r w:rsidRPr="0030624F">
              <w:rPr>
                <w:lang w:val="es-MX"/>
              </w:rPr>
              <w:t>2.3.5 Describir con qué elementos se conforma el historial de los alumnos y su impacto en los índices del sistema de seguimiento académico administrativo del PE.</w:t>
            </w:r>
          </w:p>
        </w:tc>
      </w:tr>
      <w:tr w:rsidR="00EB320D" w:rsidRPr="00EB320D" w14:paraId="33E6A533" w14:textId="77777777" w:rsidTr="007E151F"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966A0BF" w14:textId="77777777" w:rsidR="00253303" w:rsidRPr="00EB320D" w:rsidRDefault="00253303" w:rsidP="00791E6F">
            <w:pPr>
              <w:pStyle w:val="TablaSubTit"/>
            </w:pPr>
            <w:r w:rsidRPr="00EB320D">
              <w:rPr>
                <w:bCs/>
              </w:rPr>
              <w:t>2.4 Tamaño de los grupos</w:t>
            </w:r>
            <w:r w:rsidR="00773570">
              <w:rPr>
                <w:bCs/>
              </w:rPr>
              <w:t>.</w:t>
            </w:r>
          </w:p>
        </w:tc>
        <w:tc>
          <w:tcPr>
            <w:tcW w:w="6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19D038F" w14:textId="77777777" w:rsidR="0030624F" w:rsidRPr="0030624F" w:rsidRDefault="0030624F" w:rsidP="0030624F">
            <w:pPr>
              <w:pStyle w:val="Tabla1"/>
              <w:rPr>
                <w:lang w:val="es-MX"/>
              </w:rPr>
            </w:pPr>
            <w:r w:rsidRPr="0030624F">
              <w:rPr>
                <w:lang w:val="es-MX"/>
              </w:rPr>
              <w:t>2.4.1 Mostrar la población total actual del programa académico. Por cada ciclo escolar (y por turno, si es el caso).</w:t>
            </w:r>
          </w:p>
          <w:p w14:paraId="6F33DE5E" w14:textId="1F9E514E" w:rsidR="00253303" w:rsidRPr="00C23865" w:rsidRDefault="0030624F" w:rsidP="0030624F">
            <w:pPr>
              <w:pStyle w:val="Tabla1"/>
            </w:pPr>
            <w:r w:rsidRPr="0030624F">
              <w:rPr>
                <w:lang w:val="es-MX"/>
              </w:rPr>
              <w:t>2.4.2 Describir cómo se determina el cupo de los grupos en relación a la matrícula total, diferenciando los cursos teóricos de los prácticos y el espacio físico para su instrumentación (aulas, talleres, laboratorios, entre otros).</w:t>
            </w:r>
          </w:p>
        </w:tc>
      </w:tr>
      <w:tr w:rsidR="00EB320D" w:rsidRPr="00EB320D" w14:paraId="433B2DDC" w14:textId="77777777" w:rsidTr="007E151F">
        <w:trPr>
          <w:trHeight w:val="2557"/>
        </w:trPr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25C627B" w14:textId="17A1D456" w:rsidR="00253303" w:rsidRPr="00EB320D" w:rsidRDefault="00253303" w:rsidP="00791E6F">
            <w:pPr>
              <w:pStyle w:val="TablaSubTit"/>
            </w:pPr>
            <w:r w:rsidRPr="00EB320D">
              <w:lastRenderedPageBreak/>
              <w:t>2.5 Titulación</w:t>
            </w:r>
            <w:r w:rsidR="0030624F">
              <w:t>.</w:t>
            </w:r>
          </w:p>
        </w:tc>
        <w:tc>
          <w:tcPr>
            <w:tcW w:w="6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B60AAB3" w14:textId="77777777" w:rsidR="0030624F" w:rsidRPr="0030624F" w:rsidRDefault="0030624F" w:rsidP="0030624F">
            <w:pPr>
              <w:pStyle w:val="Tabla1"/>
              <w:rPr>
                <w:lang w:val="es-MX"/>
              </w:rPr>
            </w:pPr>
            <w:r w:rsidRPr="0030624F">
              <w:rPr>
                <w:lang w:val="es-MX"/>
              </w:rPr>
              <w:t>2.5.1 Describir las opciones de titulación para demostrar sus competencias, habilidades, aptitudes y valores.</w:t>
            </w:r>
          </w:p>
          <w:p w14:paraId="16815D30" w14:textId="77777777" w:rsidR="0030624F" w:rsidRPr="0030624F" w:rsidRDefault="0030624F" w:rsidP="0030624F">
            <w:pPr>
              <w:pStyle w:val="Tabla1"/>
              <w:rPr>
                <w:lang w:val="es-MX"/>
              </w:rPr>
            </w:pPr>
            <w:r w:rsidRPr="0030624F">
              <w:rPr>
                <w:lang w:val="es-MX"/>
              </w:rPr>
              <w:t>2.5.2 Enunciar los aspectos, criterios académicos, indicadores e índices respecto de la evaluación de la pertinencia y calidad de los trabajos de titulación mediante las diversas modalidades de titulación del PE y su plan de estudios.</w:t>
            </w:r>
          </w:p>
          <w:p w14:paraId="49E7231F" w14:textId="7BE0AAD6" w:rsidR="00253303" w:rsidRPr="00C23865" w:rsidRDefault="0030624F" w:rsidP="0030624F">
            <w:pPr>
              <w:pStyle w:val="Tabla1"/>
            </w:pPr>
            <w:r w:rsidRPr="0030624F">
              <w:rPr>
                <w:lang w:val="es-MX"/>
              </w:rPr>
              <w:t>2.5.3 Mostrar la existencia de programas para incrementar los índices de titulación.</w:t>
            </w:r>
          </w:p>
        </w:tc>
      </w:tr>
      <w:tr w:rsidR="00253303" w:rsidRPr="00EB320D" w14:paraId="01A6EAD4" w14:textId="77777777" w:rsidTr="007E151F">
        <w:trPr>
          <w:trHeight w:val="4392"/>
        </w:trPr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05B2358" w14:textId="4C0178A7" w:rsidR="00253303" w:rsidRPr="00EB320D" w:rsidRDefault="006307E0" w:rsidP="00791E6F">
            <w:pPr>
              <w:pStyle w:val="TablaSubTit"/>
            </w:pPr>
            <w:r w:rsidRPr="006307E0">
              <w:rPr>
                <w:bCs/>
                <w:lang w:val="es-ES_tradnl"/>
              </w:rPr>
              <w:t>2.6 Índices de rendimiento escolar por cohorte generacional.</w:t>
            </w:r>
          </w:p>
        </w:tc>
        <w:tc>
          <w:tcPr>
            <w:tcW w:w="6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4A97ADC" w14:textId="77777777" w:rsidR="0030624F" w:rsidRPr="0030624F" w:rsidRDefault="0030624F" w:rsidP="0030624F">
            <w:pPr>
              <w:pStyle w:val="Tabla1"/>
              <w:rPr>
                <w:lang w:val="es-MX"/>
              </w:rPr>
            </w:pPr>
            <w:r w:rsidRPr="0030624F">
              <w:rPr>
                <w:lang w:val="es-MX"/>
              </w:rPr>
              <w:t>2.6.1 Evidenciar si existe un sistema de índices de eficiencia que cubra los aspectos de reprobación, deserción, eficiencia terminal, titulación y otros.</w:t>
            </w:r>
          </w:p>
          <w:p w14:paraId="04DB30F4" w14:textId="77777777" w:rsidR="0030624F" w:rsidRPr="0030624F" w:rsidRDefault="0030624F" w:rsidP="0030624F">
            <w:pPr>
              <w:pStyle w:val="Tabla1"/>
              <w:rPr>
                <w:lang w:val="es-MX"/>
              </w:rPr>
            </w:pPr>
            <w:r w:rsidRPr="0030624F">
              <w:rPr>
                <w:lang w:val="es-MX"/>
              </w:rPr>
              <w:t>2.6.2 Evidenciar en un cuadro los índices históricos de comportamiento de la matrícula escolar (cohorte generacional), en los cinco últimos años, (vr.gr.) ingreso, deserción, reprobación, egreso, titulación, matrícula total y por etapas, ciclos y/o periodos académicos; matrícula “flotante”, índices de reprobación por materias, por áreas y subáreas académicas.</w:t>
            </w:r>
          </w:p>
          <w:p w14:paraId="67F1AAC0" w14:textId="77777777" w:rsidR="0030624F" w:rsidRPr="0030624F" w:rsidRDefault="0030624F" w:rsidP="0030624F">
            <w:pPr>
              <w:pStyle w:val="Tabla1"/>
              <w:rPr>
                <w:lang w:val="es-MX"/>
              </w:rPr>
            </w:pPr>
            <w:r w:rsidRPr="0030624F">
              <w:rPr>
                <w:lang w:val="es-MX"/>
              </w:rPr>
              <w:t>2.6.3 Evidenciar los programas y mecanismos para mejorar el rendimiento escolar mostrando los resultados de los diferentes programas (tutorías, asesorías, seminarios de titulación, entre otros).</w:t>
            </w:r>
          </w:p>
          <w:p w14:paraId="72535313" w14:textId="62574410" w:rsidR="009A0928" w:rsidRPr="00C23865" w:rsidRDefault="0030624F" w:rsidP="0030624F">
            <w:pPr>
              <w:pStyle w:val="Tabla1"/>
              <w:ind w:left="0"/>
            </w:pPr>
            <w:r w:rsidRPr="0030624F">
              <w:rPr>
                <w:lang w:val="es-MX"/>
              </w:rPr>
              <w:t>2.6.4 Evidenciar los datos que conforman el registro actualizado de egresados por generación, así como el propósito y uso que se les da con relación al PE.</w:t>
            </w:r>
          </w:p>
        </w:tc>
      </w:tr>
    </w:tbl>
    <w:p w14:paraId="7B8B8248" w14:textId="77777777" w:rsidR="00AB379A" w:rsidRDefault="00AB379A" w:rsidP="00253303">
      <w:pPr>
        <w:spacing w:after="100" w:afterAutospacing="1" w:line="240" w:lineRule="auto"/>
        <w:rPr>
          <w:rFonts w:cs="Calibri"/>
        </w:rPr>
      </w:pPr>
    </w:p>
    <w:p w14:paraId="3211F7FF" w14:textId="77777777" w:rsidR="00AB379A" w:rsidRDefault="00AB379A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2376"/>
        <w:gridCol w:w="6696"/>
      </w:tblGrid>
      <w:tr w:rsidR="00AB379A" w:rsidRPr="008541D8" w14:paraId="01EF3342" w14:textId="77777777" w:rsidTr="007E151F">
        <w:trPr>
          <w:trHeight w:val="43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080" w:themeFill="background1" w:themeFillShade="80"/>
            <w:vAlign w:val="center"/>
          </w:tcPr>
          <w:p w14:paraId="7663CFF8" w14:textId="458DAF60" w:rsidR="00AB379A" w:rsidRPr="008541D8" w:rsidRDefault="00AB379A" w:rsidP="00E94639">
            <w:pPr>
              <w:spacing w:after="0" w:afterAutospacing="1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541D8">
              <w:rPr>
                <w:rFonts w:ascii="Arial" w:hAnsi="Arial" w:cs="Arial"/>
                <w:b/>
                <w:bCs/>
                <w:color w:val="FFFFFF"/>
              </w:rPr>
              <w:lastRenderedPageBreak/>
              <w:t>CRITERIOS</w:t>
            </w:r>
          </w:p>
        </w:tc>
        <w:tc>
          <w:tcPr>
            <w:tcW w:w="669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E2E513B" w14:textId="77777777" w:rsidR="00AB379A" w:rsidRPr="008541D8" w:rsidRDefault="00AB379A" w:rsidP="00FF11A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541D8">
              <w:rPr>
                <w:rFonts w:ascii="Arial" w:hAnsi="Arial" w:cs="Arial"/>
                <w:b/>
                <w:bCs/>
                <w:color w:val="FFFFFF"/>
              </w:rPr>
              <w:t>INDICADORES</w:t>
            </w:r>
          </w:p>
        </w:tc>
      </w:tr>
      <w:tr w:rsidR="00EB320D" w:rsidRPr="00EB320D" w14:paraId="752DB117" w14:textId="77777777" w:rsidTr="007E151F">
        <w:trPr>
          <w:trHeight w:val="29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08E10F7" w14:textId="77777777" w:rsidR="00253303" w:rsidRPr="00EB320D" w:rsidRDefault="00253303" w:rsidP="007E151F">
            <w:pPr>
              <w:pStyle w:val="TablaTit"/>
              <w:ind w:left="34" w:firstLine="425"/>
              <w:rPr>
                <w:sz w:val="24"/>
                <w:szCs w:val="24"/>
              </w:rPr>
            </w:pPr>
            <w:r w:rsidRPr="00EB320D">
              <w:t>PLAN DE ESTUDIOS</w:t>
            </w:r>
          </w:p>
        </w:tc>
      </w:tr>
      <w:tr w:rsidR="00EB320D" w:rsidRPr="00EB320D" w14:paraId="22A39590" w14:textId="77777777" w:rsidTr="007E151F"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4EFBCA2" w14:textId="77777777" w:rsidR="00253303" w:rsidRPr="008F5847" w:rsidRDefault="00253303" w:rsidP="007E151F">
            <w:pPr>
              <w:pStyle w:val="TablaSubTit"/>
            </w:pPr>
            <w:r w:rsidRPr="008F5847">
              <w:t>3.1 Fundamentación</w:t>
            </w:r>
            <w:r w:rsidR="00370A8B">
              <w:t>.</w:t>
            </w:r>
            <w:r w:rsidR="00C90944" w:rsidRPr="008F5847">
              <w:t xml:space="preserve"> </w:t>
            </w:r>
          </w:p>
        </w:tc>
        <w:tc>
          <w:tcPr>
            <w:tcW w:w="6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C2D6DB4" w14:textId="77777777" w:rsidR="0030624F" w:rsidRDefault="0030624F" w:rsidP="0030624F">
            <w:pPr>
              <w:pStyle w:val="Tabla1"/>
            </w:pPr>
            <w:r>
              <w:t>3.1.1 Describir las características distintivas (que definen) el modelo educativo en el que se basa el plan de estudios.</w:t>
            </w:r>
          </w:p>
          <w:p w14:paraId="15D66677" w14:textId="77777777" w:rsidR="0030624F" w:rsidRDefault="0030624F" w:rsidP="0030624F">
            <w:pPr>
              <w:pStyle w:val="Tabla1"/>
            </w:pPr>
            <w:r>
              <w:t>3.1.2 Describir los fundamentos filosóficos, epistemológicos del modelo curricular en el que se basa el plan de estudios.</w:t>
            </w:r>
          </w:p>
          <w:p w14:paraId="2DE76F3F" w14:textId="5D258F10" w:rsidR="00253303" w:rsidRPr="008F5847" w:rsidRDefault="0030624F" w:rsidP="0030624F">
            <w:pPr>
              <w:pStyle w:val="Tabla1"/>
              <w:jc w:val="left"/>
            </w:pPr>
            <w:r>
              <w:t>3.1.3 Explicar la congruencia entre la misión, visión y objetivos estratégicos del plan de estudios en el marco de la misión, visión y objetivos estratégicos de la institución y de la facultad, escuela, división o departamento.</w:t>
            </w:r>
          </w:p>
        </w:tc>
      </w:tr>
      <w:tr w:rsidR="00EB320D" w:rsidRPr="00EB320D" w14:paraId="605EC2EA" w14:textId="77777777" w:rsidTr="007E151F"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8AD6856" w14:textId="354704BF" w:rsidR="00253303" w:rsidRPr="008F5847" w:rsidRDefault="00370A8B" w:rsidP="007E151F">
            <w:pPr>
              <w:pStyle w:val="TablaSubTit"/>
            </w:pPr>
            <w:r w:rsidRPr="00370A8B">
              <w:rPr>
                <w:bCs/>
              </w:rPr>
              <w:t>3.2 Perfiles de ingreso y egreso.</w:t>
            </w:r>
          </w:p>
        </w:tc>
        <w:tc>
          <w:tcPr>
            <w:tcW w:w="6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3406E20" w14:textId="77777777" w:rsidR="0030624F" w:rsidRDefault="0030624F" w:rsidP="0030624F">
            <w:pPr>
              <w:pStyle w:val="Tabla1"/>
            </w:pPr>
            <w:r>
              <w:t>3.2.1 Enunciar los criterios de selección y admisión de los aspirantes a ingresar al PE.</w:t>
            </w:r>
          </w:p>
          <w:p w14:paraId="79CD73E6" w14:textId="77777777" w:rsidR="0030624F" w:rsidRDefault="0030624F" w:rsidP="0030624F">
            <w:pPr>
              <w:pStyle w:val="Tabla1"/>
            </w:pPr>
            <w:r>
              <w:t>3.2.2 Describir el perfil de egreso de los alumnos para el PE.</w:t>
            </w:r>
          </w:p>
          <w:p w14:paraId="3FC0BEA6" w14:textId="59E43A2F" w:rsidR="00253303" w:rsidRPr="008F5847" w:rsidRDefault="0030624F" w:rsidP="0030624F">
            <w:pPr>
              <w:pStyle w:val="Tabla1"/>
              <w:jc w:val="left"/>
            </w:pPr>
            <w:r>
              <w:t>3.2.3 Señalar el perfil de los alumnos a lograr en cada uno de los momentos curriculares (fases, etapas, ciclos, niveles, áreas, subáreas) del PE.</w:t>
            </w:r>
          </w:p>
        </w:tc>
      </w:tr>
      <w:tr w:rsidR="00EB320D" w:rsidRPr="00EB320D" w14:paraId="52AA7BD3" w14:textId="77777777" w:rsidTr="007E151F">
        <w:trPr>
          <w:trHeight w:val="788"/>
        </w:trPr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E687854" w14:textId="5D71977B" w:rsidR="00253303" w:rsidRPr="008F5847" w:rsidRDefault="00370A8B" w:rsidP="007E151F">
            <w:pPr>
              <w:pStyle w:val="TablaSubTit"/>
            </w:pPr>
            <w:r w:rsidRPr="00370A8B">
              <w:rPr>
                <w:bCs/>
              </w:rPr>
              <w:t>3.3 Normativa para la permanencia, egreso y revalidación.</w:t>
            </w:r>
          </w:p>
        </w:tc>
        <w:tc>
          <w:tcPr>
            <w:tcW w:w="6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8DD08E0" w14:textId="572DC120" w:rsidR="00253303" w:rsidRPr="008F5847" w:rsidRDefault="0030624F" w:rsidP="007E151F">
            <w:pPr>
              <w:pStyle w:val="Tabla1"/>
              <w:jc w:val="left"/>
              <w:rPr>
                <w:b/>
                <w:bCs/>
              </w:rPr>
            </w:pPr>
            <w:r w:rsidRPr="0030624F">
              <w:rPr>
                <w:lang w:val="es-MX"/>
              </w:rPr>
              <w:t>3.3.1 Describir la normatividad institucional que establezca claramente los requisitos de permanencia, equivalencia, revalidación y egreso del PE y su difusión entre la comunidad del PE.</w:t>
            </w:r>
          </w:p>
        </w:tc>
      </w:tr>
      <w:tr w:rsidR="00EB320D" w:rsidRPr="00EB320D" w14:paraId="7F0FFAA2" w14:textId="77777777" w:rsidTr="007E151F"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15D30A1" w14:textId="2BC31A6B" w:rsidR="00370A8B" w:rsidRPr="00370A8B" w:rsidRDefault="00370A8B" w:rsidP="00791E6F">
            <w:pPr>
              <w:pStyle w:val="TablaSubTit"/>
              <w:rPr>
                <w:bCs/>
                <w:lang w:val="es-ES_tradnl"/>
              </w:rPr>
            </w:pPr>
            <w:r w:rsidRPr="00370A8B">
              <w:rPr>
                <w:bCs/>
                <w:lang w:val="es-ES_tradnl"/>
              </w:rPr>
              <w:t xml:space="preserve">3.4 </w:t>
            </w:r>
            <w:r w:rsidR="003B3E22">
              <w:rPr>
                <w:bCs/>
                <w:lang w:val="es-ES_tradnl"/>
              </w:rPr>
              <w:t>Programas de las asignaturas</w:t>
            </w:r>
            <w:r w:rsidR="00C242EB">
              <w:rPr>
                <w:bCs/>
                <w:lang w:val="es-ES_tradnl"/>
              </w:rPr>
              <w:t xml:space="preserve"> o unidades de aprendizaje</w:t>
            </w:r>
            <w:r w:rsidR="00C77CDD">
              <w:rPr>
                <w:bCs/>
                <w:lang w:val="es-ES_tradnl"/>
              </w:rPr>
              <w:t xml:space="preserve"> (UA)</w:t>
            </w:r>
            <w:r w:rsidRPr="00370A8B">
              <w:rPr>
                <w:bCs/>
                <w:lang w:val="es-ES_tradnl"/>
              </w:rPr>
              <w:t>.</w:t>
            </w:r>
          </w:p>
          <w:p w14:paraId="18B10B78" w14:textId="6511A9CE" w:rsidR="00253303" w:rsidRPr="008F5847" w:rsidRDefault="00253303" w:rsidP="007E151F">
            <w:pPr>
              <w:pStyle w:val="TablaSubTit"/>
            </w:pPr>
          </w:p>
        </w:tc>
        <w:tc>
          <w:tcPr>
            <w:tcW w:w="6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C55F376" w14:textId="77777777" w:rsidR="0030624F" w:rsidRDefault="0030624F" w:rsidP="0030624F">
            <w:pPr>
              <w:pStyle w:val="Tabla1"/>
            </w:pPr>
            <w:r>
              <w:t xml:space="preserve">3.4.1 Describir la estructura curricular del plan de estudios que indique: etapas, ciclos, ejes de desarrollo y/o articulación y otros. </w:t>
            </w:r>
          </w:p>
          <w:p w14:paraId="6869EB21" w14:textId="77777777" w:rsidR="0030624F" w:rsidRDefault="0030624F" w:rsidP="0030624F">
            <w:pPr>
              <w:pStyle w:val="Tabla1"/>
            </w:pPr>
            <w:r>
              <w:t>3.4.2 Mostrar gráficamente el contenido del plan de estudios (mapa curricular).</w:t>
            </w:r>
          </w:p>
          <w:p w14:paraId="426E3518" w14:textId="77777777" w:rsidR="0030624F" w:rsidRDefault="0030624F" w:rsidP="0030624F">
            <w:pPr>
              <w:pStyle w:val="Tabla1"/>
            </w:pPr>
            <w:r>
              <w:t>3.4.3 Enunciar la existencia de una comisión de diseño curricular y los participantes en la elaboración del plan de estudios (vigente en caso de tener dos programas), describiendo su tipo de contribución.</w:t>
            </w:r>
          </w:p>
          <w:p w14:paraId="4DB6F634" w14:textId="27E6B600" w:rsidR="00253303" w:rsidRPr="008F5847" w:rsidRDefault="0030624F" w:rsidP="0030624F">
            <w:pPr>
              <w:pStyle w:val="Tabla1"/>
            </w:pPr>
            <w:r>
              <w:t>3.4.4 Evidenciar las revisiones al plan de estudios, posteriores al inicio de su operación (incluir fechas de las revisiones y mostrar los resultados obtenidos).</w:t>
            </w:r>
            <w:r>
              <w:tab/>
            </w:r>
          </w:p>
        </w:tc>
      </w:tr>
      <w:tr w:rsidR="00EB320D" w:rsidRPr="00EB320D" w14:paraId="7C986C08" w14:textId="77777777" w:rsidTr="007E151F">
        <w:trPr>
          <w:trHeight w:val="1268"/>
        </w:trPr>
        <w:tc>
          <w:tcPr>
            <w:tcW w:w="237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30F1F93" w14:textId="2135C9FE" w:rsidR="00F16C1F" w:rsidRPr="0030624F" w:rsidRDefault="00435D1C" w:rsidP="007E151F">
            <w:pPr>
              <w:pStyle w:val="TablaSubTit"/>
            </w:pPr>
            <w:r w:rsidRPr="007E151F">
              <w:t>3.5</w:t>
            </w:r>
            <w:r w:rsidR="001707AE" w:rsidRPr="008F5847">
              <w:t xml:space="preserve"> </w:t>
            </w:r>
            <w:r w:rsidR="007D548D" w:rsidRPr="008F5847">
              <w:t>Contenidos</w:t>
            </w:r>
            <w:r w:rsidR="0030624F">
              <w:t>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AC9482B" w14:textId="77777777" w:rsidR="008C6B09" w:rsidRDefault="0030624F" w:rsidP="0030624F">
            <w:pPr>
              <w:pStyle w:val="tabla"/>
            </w:pPr>
            <w:r w:rsidRPr="00611265">
              <w:t xml:space="preserve">3.5.1 Mostrar los </w:t>
            </w:r>
            <w:r w:rsidRPr="00DC7F5E">
              <w:t>p</w:t>
            </w:r>
            <w:r w:rsidRPr="00611265">
              <w:t xml:space="preserve">rogramas de asignaturas o </w:t>
            </w:r>
            <w:r>
              <w:t>UA</w:t>
            </w:r>
            <w:r w:rsidRPr="00611265">
              <w:t xml:space="preserve"> que conforman el plan de estudios que evidencien en los contenidos la inclusión de las competencias genéricas (compromisos, capacidades, estrategias para aprender a aprender, desarrollo de habilidades de pensamiento).</w:t>
            </w:r>
          </w:p>
          <w:p w14:paraId="18B83D07" w14:textId="1965EBE2" w:rsidR="00E91150" w:rsidRDefault="00E91150" w:rsidP="00E91150">
            <w:pPr>
              <w:pStyle w:val="tabla"/>
              <w:numPr>
                <w:ilvl w:val="0"/>
                <w:numId w:val="9"/>
              </w:numPr>
            </w:pPr>
            <w:r>
              <w:t xml:space="preserve">Compromiso ético y responsabilidad social. </w:t>
            </w:r>
          </w:p>
          <w:p w14:paraId="6F09E499" w14:textId="097DDC53" w:rsidR="00E91150" w:rsidRDefault="00E91150" w:rsidP="00E91150">
            <w:pPr>
              <w:pStyle w:val="tabla"/>
              <w:numPr>
                <w:ilvl w:val="0"/>
                <w:numId w:val="9"/>
              </w:numPr>
            </w:pPr>
            <w:r>
              <w:t xml:space="preserve">Capacidad creativa. </w:t>
            </w:r>
          </w:p>
          <w:p w14:paraId="6993A99E" w14:textId="3C7A18B2" w:rsidR="00E91150" w:rsidRDefault="00E91150" w:rsidP="00E91150">
            <w:pPr>
              <w:pStyle w:val="tabla"/>
              <w:numPr>
                <w:ilvl w:val="0"/>
                <w:numId w:val="9"/>
              </w:numPr>
            </w:pPr>
            <w:r>
              <w:t>Capacidad de investigación.</w:t>
            </w:r>
          </w:p>
          <w:p w14:paraId="60DF0782" w14:textId="33123583" w:rsidR="00E91150" w:rsidRDefault="00E91150" w:rsidP="00E91150">
            <w:pPr>
              <w:pStyle w:val="tabla"/>
              <w:numPr>
                <w:ilvl w:val="0"/>
                <w:numId w:val="9"/>
              </w:numPr>
            </w:pPr>
            <w:r>
              <w:t xml:space="preserve">Capacidad de aprender y actualizarse permanentemente (estrategias para aprender a aprender y de habilidades del </w:t>
            </w:r>
            <w:r>
              <w:lastRenderedPageBreak/>
              <w:t>pensamiento).</w:t>
            </w:r>
          </w:p>
          <w:p w14:paraId="673002C1" w14:textId="5C9BBC0E" w:rsidR="00E91150" w:rsidRDefault="00E91150" w:rsidP="00E91150">
            <w:pPr>
              <w:pStyle w:val="tabla"/>
              <w:numPr>
                <w:ilvl w:val="0"/>
                <w:numId w:val="9"/>
              </w:numPr>
            </w:pPr>
            <w:r>
              <w:t xml:space="preserve">Capacidad crítica y autocrítica. </w:t>
            </w:r>
          </w:p>
          <w:p w14:paraId="37E6A1F8" w14:textId="5D8A3A47" w:rsidR="00E91150" w:rsidRDefault="00E91150" w:rsidP="00E91150">
            <w:pPr>
              <w:pStyle w:val="tabla"/>
              <w:numPr>
                <w:ilvl w:val="0"/>
                <w:numId w:val="9"/>
              </w:numPr>
            </w:pPr>
            <w:r>
              <w:t xml:space="preserve">Capacidad de abstracción, análisis y síntesis. </w:t>
            </w:r>
          </w:p>
          <w:p w14:paraId="25E08A9A" w14:textId="1AEAA3CA" w:rsidR="00E91150" w:rsidRDefault="00E91150" w:rsidP="00E91150">
            <w:pPr>
              <w:pStyle w:val="tabla"/>
              <w:numPr>
                <w:ilvl w:val="0"/>
                <w:numId w:val="9"/>
              </w:numPr>
            </w:pPr>
            <w:r>
              <w:t>Capacidad de trabajo en equipos.</w:t>
            </w:r>
          </w:p>
          <w:p w14:paraId="3231F1D0" w14:textId="369A48BC" w:rsidR="00E91150" w:rsidRDefault="00E91150" w:rsidP="00E91150">
            <w:pPr>
              <w:pStyle w:val="tabla"/>
              <w:numPr>
                <w:ilvl w:val="0"/>
                <w:numId w:val="9"/>
              </w:numPr>
            </w:pPr>
            <w:r>
              <w:t xml:space="preserve">Habilidades interpersonales. </w:t>
            </w:r>
          </w:p>
          <w:p w14:paraId="4116976C" w14:textId="57E531A8" w:rsidR="00E91150" w:rsidRDefault="00E91150" w:rsidP="00E91150">
            <w:pPr>
              <w:pStyle w:val="tabla"/>
              <w:numPr>
                <w:ilvl w:val="0"/>
                <w:numId w:val="9"/>
              </w:numPr>
            </w:pPr>
            <w:r>
              <w:t xml:space="preserve">Capacidad de comunicación oral y escrita. </w:t>
            </w:r>
          </w:p>
          <w:p w14:paraId="1ABBE26D" w14:textId="66FF3D13" w:rsidR="00E91150" w:rsidRDefault="00E91150" w:rsidP="00E91150">
            <w:pPr>
              <w:pStyle w:val="tabla"/>
              <w:numPr>
                <w:ilvl w:val="0"/>
                <w:numId w:val="9"/>
              </w:numPr>
            </w:pPr>
            <w:r>
              <w:t xml:space="preserve">Habilidades en el uso de </w:t>
            </w:r>
            <w:r w:rsidR="006C0387">
              <w:t xml:space="preserve">las </w:t>
            </w:r>
            <w:r>
              <w:t>herramientas TIC.</w:t>
            </w:r>
          </w:p>
          <w:p w14:paraId="34EA416C" w14:textId="65E00E37" w:rsidR="00E91150" w:rsidRDefault="00E91150" w:rsidP="00E91150">
            <w:pPr>
              <w:pStyle w:val="tabla"/>
              <w:numPr>
                <w:ilvl w:val="0"/>
                <w:numId w:val="9"/>
              </w:numPr>
            </w:pPr>
            <w:r>
              <w:t>Compromiso con la calidad.</w:t>
            </w:r>
          </w:p>
          <w:p w14:paraId="19DC8D33" w14:textId="5F8E33D0" w:rsidR="00E91150" w:rsidRDefault="00E91150" w:rsidP="00E91150">
            <w:pPr>
              <w:pStyle w:val="tabla"/>
              <w:numPr>
                <w:ilvl w:val="0"/>
                <w:numId w:val="9"/>
              </w:numPr>
            </w:pPr>
            <w:r>
              <w:t>Habilidades para buscar, procesar y analizar información procedente de fuentes diversas.</w:t>
            </w:r>
          </w:p>
          <w:p w14:paraId="5FE202F5" w14:textId="17449EDA" w:rsidR="00E91150" w:rsidRPr="008C6B09" w:rsidRDefault="00E91150" w:rsidP="00E91150">
            <w:pPr>
              <w:pStyle w:val="tabla"/>
              <w:numPr>
                <w:ilvl w:val="0"/>
                <w:numId w:val="9"/>
              </w:numPr>
            </w:pPr>
            <w:r>
              <w:t>Compromiso con la preservación del medio ambiente.</w:t>
            </w:r>
          </w:p>
        </w:tc>
      </w:tr>
      <w:tr w:rsidR="00EB320D" w:rsidRPr="00EB320D" w14:paraId="0AD5ED3B" w14:textId="77777777" w:rsidTr="007E151F">
        <w:trPr>
          <w:trHeight w:val="1400"/>
        </w:trPr>
        <w:tc>
          <w:tcPr>
            <w:tcW w:w="237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7E7578D9" w14:textId="262FF60F" w:rsidR="00B375CA" w:rsidRPr="008F5847" w:rsidRDefault="00B375CA" w:rsidP="007E151F">
            <w:pPr>
              <w:pStyle w:val="TablaSubTit"/>
            </w:pPr>
            <w:r w:rsidRPr="008F5847">
              <w:lastRenderedPageBreak/>
              <w:t>3</w:t>
            </w:r>
            <w:r w:rsidR="003008AE" w:rsidRPr="007E151F">
              <w:t>.6</w:t>
            </w:r>
            <w:r w:rsidRPr="008F5847">
              <w:t xml:space="preserve"> Flexibilidad </w:t>
            </w:r>
            <w:r w:rsidR="00551A9E">
              <w:t>c</w:t>
            </w:r>
            <w:r w:rsidR="00551A9E" w:rsidRPr="008F5847">
              <w:t>urricular</w:t>
            </w:r>
            <w:r w:rsidR="003B18FA">
              <w:t>.</w:t>
            </w:r>
          </w:p>
          <w:p w14:paraId="7BAA061A" w14:textId="77777777" w:rsidR="00B375CA" w:rsidRPr="008F5847" w:rsidRDefault="00B375CA" w:rsidP="007E151F">
            <w:pPr>
              <w:pStyle w:val="TablaSubTit"/>
            </w:pPr>
          </w:p>
        </w:tc>
        <w:tc>
          <w:tcPr>
            <w:tcW w:w="6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DB95CF8" w14:textId="77777777" w:rsidR="0030624F" w:rsidRPr="0030624F" w:rsidRDefault="0030624F" w:rsidP="0030624F">
            <w:pPr>
              <w:spacing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0624F">
              <w:rPr>
                <w:rFonts w:ascii="Arial" w:hAnsi="Arial" w:cs="Arial"/>
                <w:sz w:val="20"/>
                <w:szCs w:val="20"/>
              </w:rPr>
              <w:t xml:space="preserve">3.6.1 Describir las características de flexibilidad del plan de estudios al interior del mismo. </w:t>
            </w:r>
          </w:p>
          <w:p w14:paraId="7EAB407D" w14:textId="7B307C84" w:rsidR="00C25155" w:rsidRPr="008F5847" w:rsidRDefault="0030624F" w:rsidP="0030624F">
            <w:pPr>
              <w:spacing w:after="0" w:afterAutospacing="1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624F">
              <w:rPr>
                <w:rFonts w:ascii="Arial" w:hAnsi="Arial" w:cs="Arial"/>
                <w:sz w:val="20"/>
                <w:szCs w:val="20"/>
              </w:rPr>
              <w:t>3.6.2 Describir las características de flexibilidad del plan de estudios, hacia el exterior del mismo.</w:t>
            </w:r>
          </w:p>
        </w:tc>
      </w:tr>
      <w:tr w:rsidR="00EB320D" w:rsidRPr="00EB320D" w14:paraId="160DAE3B" w14:textId="77777777" w:rsidTr="007E151F"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BFAA09D" w14:textId="4A5C65C6" w:rsidR="00253303" w:rsidRPr="008F5847" w:rsidRDefault="007D548D" w:rsidP="007E151F">
            <w:pPr>
              <w:pStyle w:val="TablaSubTit"/>
            </w:pPr>
            <w:r w:rsidRPr="008F5847">
              <w:t>3.</w:t>
            </w:r>
            <w:r w:rsidR="003008AE" w:rsidRPr="007E151F">
              <w:t>7</w:t>
            </w:r>
            <w:r w:rsidR="00253303" w:rsidRPr="008F5847">
              <w:t xml:space="preserve"> Evaluación y </w:t>
            </w:r>
            <w:r w:rsidR="00551A9E">
              <w:t>a</w:t>
            </w:r>
            <w:r w:rsidR="00551A9E" w:rsidRPr="008F5847">
              <w:t>ctualización</w:t>
            </w:r>
            <w:r w:rsidR="00E23A69">
              <w:t>.</w:t>
            </w:r>
          </w:p>
        </w:tc>
        <w:tc>
          <w:tcPr>
            <w:tcW w:w="6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42F3ED9" w14:textId="77777777" w:rsidR="0030624F" w:rsidRPr="0030624F" w:rsidRDefault="0030624F" w:rsidP="0030624F">
            <w:pPr>
              <w:spacing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0624F">
              <w:rPr>
                <w:rFonts w:ascii="Arial" w:hAnsi="Arial" w:cs="Arial"/>
                <w:sz w:val="20"/>
                <w:szCs w:val="20"/>
              </w:rPr>
              <w:t>3.7.1 Describir la existencia del sistema de seguimiento y evaluación curricular, (metodología, instrumentos, periodicidad, tipo de evaluación, participantes, formas de participación y ponderaciones).</w:t>
            </w:r>
          </w:p>
          <w:p w14:paraId="6C5F10A0" w14:textId="638AEDCF" w:rsidR="00253303" w:rsidRPr="007E151F" w:rsidRDefault="0030624F" w:rsidP="0030624F">
            <w:pPr>
              <w:spacing w:after="0" w:afterAutospacing="1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624F">
              <w:rPr>
                <w:rFonts w:ascii="Arial" w:hAnsi="Arial" w:cs="Arial"/>
                <w:sz w:val="20"/>
                <w:szCs w:val="20"/>
              </w:rPr>
              <w:t>3.7.2 Describir los estudios de diagnóstico y prospectiva, con base en la demanda social y los avances científico-tecnológicos que fundamentan la actualización o modificación curricular del plan de estudios.</w:t>
            </w:r>
          </w:p>
        </w:tc>
      </w:tr>
      <w:tr w:rsidR="00253303" w:rsidRPr="00EB320D" w14:paraId="68F65334" w14:textId="77777777" w:rsidTr="007E151F"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5E1DAB0" w14:textId="54DE7426" w:rsidR="00253303" w:rsidRPr="008F5847" w:rsidRDefault="007D548D" w:rsidP="007E151F">
            <w:pPr>
              <w:pStyle w:val="TablaSubTit"/>
            </w:pPr>
            <w:r w:rsidRPr="008F5847">
              <w:t>3.</w:t>
            </w:r>
            <w:r w:rsidR="00C240EE" w:rsidRPr="007E151F">
              <w:t>8</w:t>
            </w:r>
            <w:r w:rsidR="00253303" w:rsidRPr="007E151F">
              <w:t xml:space="preserve"> </w:t>
            </w:r>
            <w:r w:rsidR="00253303" w:rsidRPr="008F5847">
              <w:t>Difusión</w:t>
            </w:r>
            <w:r w:rsidR="00E23A69">
              <w:t>.</w:t>
            </w:r>
          </w:p>
        </w:tc>
        <w:tc>
          <w:tcPr>
            <w:tcW w:w="6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48F4FD4" w14:textId="09FFA935" w:rsidR="00253303" w:rsidRPr="007E151F" w:rsidRDefault="0030624F" w:rsidP="007E151F">
            <w:pPr>
              <w:spacing w:after="0" w:afterAutospacing="1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624F">
              <w:rPr>
                <w:rFonts w:ascii="Arial" w:hAnsi="Arial" w:cs="Arial"/>
                <w:sz w:val="20"/>
                <w:szCs w:val="20"/>
              </w:rPr>
              <w:t>3.8.1 Describir los procedimientos y medios empleados para difundir ante la sociedad, comunidad académica y estudiantil el plan de estudios.</w:t>
            </w:r>
          </w:p>
        </w:tc>
      </w:tr>
    </w:tbl>
    <w:p w14:paraId="4CE2CDE7" w14:textId="77777777" w:rsidR="008F5847" w:rsidRDefault="008F5847" w:rsidP="00253303">
      <w:pPr>
        <w:spacing w:after="100" w:afterAutospacing="1" w:line="240" w:lineRule="auto"/>
        <w:rPr>
          <w:rFonts w:cs="Calibri"/>
        </w:rPr>
      </w:pPr>
    </w:p>
    <w:p w14:paraId="3401F2DB" w14:textId="77777777" w:rsidR="004975D6" w:rsidRDefault="004975D6">
      <w:pPr>
        <w:spacing w:after="0" w:line="240" w:lineRule="auto"/>
        <w:rPr>
          <w:rFonts w:cs="Calibri"/>
        </w:rPr>
      </w:pPr>
    </w:p>
    <w:p w14:paraId="49CE9087" w14:textId="77777777" w:rsidR="008F5847" w:rsidRDefault="008F5847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tbl>
      <w:tblPr>
        <w:tblW w:w="908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3048"/>
        <w:gridCol w:w="15"/>
        <w:gridCol w:w="6022"/>
      </w:tblGrid>
      <w:tr w:rsidR="004975D6" w:rsidRPr="008541D8" w14:paraId="62AA3C39" w14:textId="77777777" w:rsidTr="007E151F">
        <w:trPr>
          <w:trHeight w:val="439"/>
        </w:trPr>
        <w:tc>
          <w:tcPr>
            <w:tcW w:w="304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080" w:themeFill="background1" w:themeFillShade="80"/>
            <w:vAlign w:val="center"/>
          </w:tcPr>
          <w:p w14:paraId="575A05BE" w14:textId="77777777" w:rsidR="004975D6" w:rsidRPr="008541D8" w:rsidRDefault="004975D6" w:rsidP="00B7110F">
            <w:pPr>
              <w:spacing w:after="0" w:afterAutospacing="1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bookmarkStart w:id="0" w:name="_GoBack"/>
            <w:bookmarkEnd w:id="0"/>
            <w:r w:rsidRPr="008541D8">
              <w:rPr>
                <w:rFonts w:ascii="Arial" w:hAnsi="Arial" w:cs="Arial"/>
                <w:b/>
                <w:bCs/>
                <w:color w:val="FFFFFF"/>
              </w:rPr>
              <w:lastRenderedPageBreak/>
              <w:t>CRITERIOS</w:t>
            </w:r>
          </w:p>
        </w:tc>
        <w:tc>
          <w:tcPr>
            <w:tcW w:w="6037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39B2A15" w14:textId="77777777" w:rsidR="004975D6" w:rsidRPr="008541D8" w:rsidRDefault="004975D6" w:rsidP="00B7110F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541D8">
              <w:rPr>
                <w:rFonts w:ascii="Arial" w:hAnsi="Arial" w:cs="Arial"/>
                <w:b/>
                <w:bCs/>
                <w:color w:val="FFFFFF"/>
              </w:rPr>
              <w:t>INDICADORES</w:t>
            </w:r>
          </w:p>
        </w:tc>
      </w:tr>
      <w:tr w:rsidR="00EB320D" w:rsidRPr="00EB320D" w14:paraId="091E97C0" w14:textId="77777777" w:rsidTr="007E151F"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7D53352" w14:textId="4D8CA1F3" w:rsidR="00253303" w:rsidRPr="00773570" w:rsidRDefault="00253303" w:rsidP="007E151F">
            <w:pPr>
              <w:pStyle w:val="TablaTit"/>
              <w:ind w:left="34" w:firstLine="425"/>
            </w:pPr>
            <w:r w:rsidRPr="009F5464">
              <w:t>EVALUACIÓN DEL APRENDIZAJE</w:t>
            </w:r>
          </w:p>
        </w:tc>
      </w:tr>
      <w:tr w:rsidR="00EB320D" w:rsidRPr="00EB320D" w14:paraId="6D32736D" w14:textId="77777777" w:rsidTr="007E151F">
        <w:trPr>
          <w:trHeight w:val="3779"/>
        </w:trPr>
        <w:tc>
          <w:tcPr>
            <w:tcW w:w="306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F534206" w14:textId="325AF9D4" w:rsidR="00253303" w:rsidRPr="00EB320D" w:rsidRDefault="00FB4676" w:rsidP="007E151F">
            <w:pPr>
              <w:pStyle w:val="TablaSubTit"/>
            </w:pPr>
            <w:r w:rsidRPr="00FB4676">
              <w:rPr>
                <w:bCs/>
                <w:lang w:val="es-ES_tradnl"/>
              </w:rPr>
              <w:t>4.1. Metodología de evaluación continua.</w:t>
            </w:r>
          </w:p>
        </w:tc>
        <w:tc>
          <w:tcPr>
            <w:tcW w:w="60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AECA28" w14:textId="01947CAC" w:rsidR="00A35902" w:rsidRDefault="00A35902" w:rsidP="00A35902">
            <w:pPr>
              <w:pStyle w:val="Tabla1"/>
            </w:pPr>
            <w:r>
              <w:t>4.1.1 Describir el sistema de evaluación del aprendizaje con relación a su periodicidad, estrategias de evaluación, tipos de evaluación y criterios académicos.</w:t>
            </w:r>
          </w:p>
          <w:p w14:paraId="2D8E4E27" w14:textId="77777777" w:rsidR="00A35902" w:rsidRDefault="00A35902" w:rsidP="00A35902">
            <w:pPr>
              <w:pStyle w:val="Tabla1"/>
            </w:pPr>
            <w:r>
              <w:t>4.1.2 Mostrar las estrategias de evaluación establecidas en los programas de asignatura o UA y su congruencia con el plan de estudios.</w:t>
            </w:r>
          </w:p>
          <w:p w14:paraId="4758FE0B" w14:textId="71ECC240" w:rsidR="00A35902" w:rsidRDefault="00A35902" w:rsidP="00A35902">
            <w:pPr>
              <w:pStyle w:val="Tabla1"/>
            </w:pPr>
            <w:r>
              <w:t>4.1.3 Evidenciar las estrategias que soportan los tipos de evaluación con relación a los objetivos de los diferentes programas de asignatura o UA.</w:t>
            </w:r>
          </w:p>
          <w:p w14:paraId="251D3978" w14:textId="3C16B799" w:rsidR="00253303" w:rsidRPr="00EB320D" w:rsidRDefault="00A35902" w:rsidP="00A35902">
            <w:pPr>
              <w:pStyle w:val="Tabla1"/>
              <w:rPr>
                <w:bCs/>
              </w:rPr>
            </w:pPr>
            <w:r>
              <w:t>4.1.4 Mostrar las formas de difusión a la comunidad académica de las diferentes estrategias de evaluación del aprendizaje de los estudiantes.</w:t>
            </w:r>
          </w:p>
        </w:tc>
      </w:tr>
      <w:tr w:rsidR="00253303" w:rsidRPr="00EB320D" w14:paraId="5AFA215C" w14:textId="77777777" w:rsidTr="007E151F">
        <w:trPr>
          <w:trHeight w:val="5930"/>
        </w:trPr>
        <w:tc>
          <w:tcPr>
            <w:tcW w:w="306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3831DB3" w14:textId="45BA374D" w:rsidR="00253303" w:rsidRPr="00EB320D" w:rsidRDefault="00FB4676" w:rsidP="007E151F">
            <w:pPr>
              <w:pStyle w:val="TablaSubTit"/>
            </w:pPr>
            <w:r w:rsidRPr="00FB4676">
              <w:t>4.2 Estímulos al rendimiento académico.</w:t>
            </w:r>
          </w:p>
        </w:tc>
        <w:tc>
          <w:tcPr>
            <w:tcW w:w="60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B1485A" w14:textId="77777777" w:rsidR="00A35902" w:rsidRDefault="00A35902" w:rsidP="00A35902">
            <w:pPr>
              <w:pStyle w:val="Tabla1"/>
            </w:pPr>
            <w:r>
              <w:t>4.2.1 Evidenciar la existencia de programas institucionales de becas como estímulos al estudiante de alto rendimiento académico y/o de escasos recursos para la retención de jóvenes en riesgo de abandono escolar.</w:t>
            </w:r>
          </w:p>
          <w:p w14:paraId="43315087" w14:textId="77777777" w:rsidR="00A35902" w:rsidRDefault="00A35902" w:rsidP="00A35902">
            <w:pPr>
              <w:pStyle w:val="Tabla1"/>
            </w:pPr>
            <w:r>
              <w:t>4.2.2 Describir el funcionamiento del sistema de becas que otorgan organismos del sector público (PRONABES y/u otros) y privado (TELMEX y/u otros) como apoyo a los estudiantes de alto rendimiento del programa educativo (PE).</w:t>
            </w:r>
          </w:p>
          <w:p w14:paraId="55EB2ED9" w14:textId="77777777" w:rsidR="00A35902" w:rsidRDefault="00A35902" w:rsidP="00A35902">
            <w:pPr>
              <w:pStyle w:val="Tabla1"/>
            </w:pPr>
            <w:r>
              <w:t>4.2.3 Describir los tipos de difusión para otorgar becas por parte de la institución y organismos del sector público y privado a la comunidad estudiantil del PE.</w:t>
            </w:r>
          </w:p>
          <w:p w14:paraId="3A711293" w14:textId="77777777" w:rsidR="00A35902" w:rsidRDefault="00A35902" w:rsidP="00A35902">
            <w:pPr>
              <w:pStyle w:val="Tabla1"/>
            </w:pPr>
            <w:r>
              <w:t>4.2.4 Describir la normativa para el otorgamiento y asignación de becas y estímulos del PE para estudiantes de alto rendimiento.</w:t>
            </w:r>
          </w:p>
          <w:p w14:paraId="1EE25FC8" w14:textId="77777777" w:rsidR="00A35902" w:rsidRDefault="00A35902" w:rsidP="00A35902">
            <w:pPr>
              <w:pStyle w:val="Tabla1"/>
            </w:pPr>
            <w:r>
              <w:t>4.2.5 Evidenciar la periodicidad y el número de alumnos beneficiados con los programas de estímulos otorgados por la institución y por organismos del sector público y privado en los últimos 3 años.</w:t>
            </w:r>
          </w:p>
          <w:p w14:paraId="00E48CCC" w14:textId="6D812EFB" w:rsidR="000840A7" w:rsidRPr="00EB320D" w:rsidRDefault="00A35902" w:rsidP="00A35902">
            <w:pPr>
              <w:pStyle w:val="Tabla1"/>
            </w:pPr>
            <w:r>
              <w:t>4.2.6 Describir la operación y difusión del programa de estímulos y reconocimientos (eventos de premiación).</w:t>
            </w:r>
          </w:p>
        </w:tc>
      </w:tr>
    </w:tbl>
    <w:p w14:paraId="48DEA98E" w14:textId="77777777" w:rsidR="00FF11AA" w:rsidRDefault="00FF11AA" w:rsidP="00AB5C79">
      <w:pPr>
        <w:spacing w:after="0"/>
        <w:rPr>
          <w:sz w:val="24"/>
          <w:szCs w:val="24"/>
          <w:highlight w:val="green"/>
        </w:rPr>
      </w:pPr>
    </w:p>
    <w:p w14:paraId="211B7771" w14:textId="77777777" w:rsidR="00FF11AA" w:rsidRDefault="00FF11AA">
      <w:pPr>
        <w:spacing w:after="0" w:line="240" w:lineRule="auto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br w:type="page"/>
      </w:r>
    </w:p>
    <w:tbl>
      <w:tblPr>
        <w:tblW w:w="9043" w:type="dxa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2404"/>
        <w:gridCol w:w="6639"/>
      </w:tblGrid>
      <w:tr w:rsidR="00B7110F" w:rsidRPr="008541D8" w14:paraId="35C12EA1" w14:textId="77777777" w:rsidTr="007E151F">
        <w:trPr>
          <w:trHeight w:val="439"/>
        </w:trPr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080" w:themeFill="background1" w:themeFillShade="80"/>
            <w:vAlign w:val="center"/>
          </w:tcPr>
          <w:p w14:paraId="50F45B2D" w14:textId="77777777" w:rsidR="00B7110F" w:rsidRPr="008541D8" w:rsidRDefault="00B7110F">
            <w:pPr>
              <w:spacing w:after="0" w:afterAutospacing="1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541D8">
              <w:rPr>
                <w:rFonts w:ascii="Arial" w:hAnsi="Arial" w:cs="Arial"/>
                <w:b/>
                <w:bCs/>
                <w:color w:val="FFFFFF"/>
              </w:rPr>
              <w:lastRenderedPageBreak/>
              <w:t>CRITERIOS</w:t>
            </w:r>
          </w:p>
        </w:tc>
        <w:tc>
          <w:tcPr>
            <w:tcW w:w="663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95AA6E3" w14:textId="77777777" w:rsidR="00B7110F" w:rsidRPr="008541D8" w:rsidRDefault="00B7110F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541D8">
              <w:rPr>
                <w:rFonts w:ascii="Arial" w:hAnsi="Arial" w:cs="Arial"/>
                <w:b/>
                <w:bCs/>
                <w:color w:val="FFFFFF"/>
              </w:rPr>
              <w:t>INDICADORES</w:t>
            </w:r>
          </w:p>
        </w:tc>
      </w:tr>
      <w:tr w:rsidR="00EB320D" w:rsidRPr="00EB320D" w14:paraId="16EEBEBB" w14:textId="77777777" w:rsidTr="007E151F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F269A00" w14:textId="160DD8FF" w:rsidR="00253303" w:rsidRPr="00EB320D" w:rsidRDefault="00253303" w:rsidP="007E151F">
            <w:pPr>
              <w:pStyle w:val="TablaTit"/>
              <w:ind w:left="0" w:firstLine="417"/>
            </w:pPr>
            <w:r w:rsidRPr="00EB320D">
              <w:t>FORMACIÓN INTEGRAL</w:t>
            </w:r>
          </w:p>
        </w:tc>
      </w:tr>
      <w:tr w:rsidR="00EB320D" w:rsidRPr="00EB320D" w14:paraId="2C480DBD" w14:textId="77777777" w:rsidTr="007E151F">
        <w:trPr>
          <w:trHeight w:val="2786"/>
        </w:trPr>
        <w:tc>
          <w:tcPr>
            <w:tcW w:w="2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D215B51" w14:textId="69A8AB62" w:rsidR="00253303" w:rsidRPr="00FF11AA" w:rsidRDefault="00C7365C" w:rsidP="007E151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7365C">
              <w:rPr>
                <w:rFonts w:ascii="Arial" w:hAnsi="Arial" w:cs="Arial"/>
                <w:b/>
                <w:bCs/>
                <w:sz w:val="20"/>
                <w:szCs w:val="20"/>
              </w:rPr>
              <w:t>5.1 Desarrollo de emprendedores.</w:t>
            </w:r>
          </w:p>
        </w:tc>
        <w:tc>
          <w:tcPr>
            <w:tcW w:w="6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AD272A" w14:textId="77777777" w:rsidR="007301BB" w:rsidRDefault="007301BB" w:rsidP="007301BB">
            <w:pPr>
              <w:pStyle w:val="Tabla1"/>
            </w:pPr>
            <w:r>
              <w:t xml:space="preserve">5.1.1 Describir si se propicia una actitud emprendedora mediante la operación de programas de desarrollo de emprendedores, incubadoras de empresas o similares. </w:t>
            </w:r>
          </w:p>
          <w:p w14:paraId="2FC42191" w14:textId="77777777" w:rsidR="007301BB" w:rsidRDefault="007301BB" w:rsidP="007301BB">
            <w:pPr>
              <w:pStyle w:val="Tabla1"/>
            </w:pPr>
            <w:r>
              <w:t>5.1.2 Mostrar cuántos estudiantes y profesores participan en el programa, así como el número de empresas promovidas y eventos organizados en el interior del plantel.</w:t>
            </w:r>
          </w:p>
          <w:p w14:paraId="03BAB1EA" w14:textId="12489111" w:rsidR="00253303" w:rsidRPr="00773570" w:rsidRDefault="007301BB" w:rsidP="007301BB">
            <w:pPr>
              <w:pStyle w:val="Tabla1"/>
            </w:pPr>
            <w:r>
              <w:t>5.1.3 Mencionar a qué eventos organizados por otras instituciones educativas o del sector empresarial se acude y si se han obtenido reconocimientos.</w:t>
            </w:r>
          </w:p>
        </w:tc>
      </w:tr>
      <w:tr w:rsidR="00EB320D" w:rsidRPr="00EB320D" w14:paraId="033A237C" w14:textId="77777777" w:rsidTr="007E151F">
        <w:trPr>
          <w:trHeight w:val="1562"/>
        </w:trPr>
        <w:tc>
          <w:tcPr>
            <w:tcW w:w="2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343DA2F" w14:textId="430827A2" w:rsidR="00253303" w:rsidRPr="00EB320D" w:rsidRDefault="00C7365C" w:rsidP="007E15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365C">
              <w:rPr>
                <w:rFonts w:ascii="Arial" w:hAnsi="Arial" w:cs="Arial"/>
                <w:b/>
                <w:bCs/>
                <w:sz w:val="20"/>
                <w:szCs w:val="20"/>
              </w:rPr>
              <w:t>5.2 Actividades artísticas y culturales.</w:t>
            </w:r>
          </w:p>
        </w:tc>
        <w:tc>
          <w:tcPr>
            <w:tcW w:w="6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3749B8" w14:textId="77777777" w:rsidR="007301BB" w:rsidRDefault="007301BB" w:rsidP="007301BB">
            <w:pPr>
              <w:pStyle w:val="Tabla1"/>
            </w:pPr>
            <w:r>
              <w:t>5.2.1 Evidenciar en que actividades culturales participan los estudiantes en forma activa (talleres culturales, concursos y exposiciones entre otras).</w:t>
            </w:r>
          </w:p>
          <w:p w14:paraId="0849687C" w14:textId="3313D1D7" w:rsidR="00253303" w:rsidRPr="00773570" w:rsidRDefault="007301BB" w:rsidP="007301BB">
            <w:pPr>
              <w:pStyle w:val="Tabla1"/>
            </w:pPr>
            <w:r>
              <w:t>5.2.2 Mostrar la relación de estudiantes participantes y de eventos organizados dentro y fuera del plantel.</w:t>
            </w:r>
          </w:p>
        </w:tc>
      </w:tr>
      <w:tr w:rsidR="00EB320D" w:rsidRPr="00EB320D" w14:paraId="1F927A88" w14:textId="77777777" w:rsidTr="007E151F">
        <w:trPr>
          <w:trHeight w:val="1542"/>
        </w:trPr>
        <w:tc>
          <w:tcPr>
            <w:tcW w:w="2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A2F1A6D" w14:textId="647E1112" w:rsidR="00253303" w:rsidRPr="00EB320D" w:rsidRDefault="00C7365C" w:rsidP="007E15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365C">
              <w:rPr>
                <w:rFonts w:ascii="Arial" w:hAnsi="Arial" w:cs="Arial"/>
                <w:b/>
                <w:bCs/>
                <w:sz w:val="20"/>
                <w:szCs w:val="20"/>
              </w:rPr>
              <w:t>5.3 Actividades físicas y deportivas.</w:t>
            </w:r>
            <w:r w:rsidR="00E7066D" w:rsidRPr="00EB32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E23CF9" w14:textId="77777777" w:rsidR="007301BB" w:rsidRDefault="007301BB" w:rsidP="007301BB">
            <w:pPr>
              <w:pStyle w:val="Tabla1"/>
            </w:pPr>
            <w:r>
              <w:t>5.3.1 Mostrar el programa de actividades deportivas de la institución, escuela o carrera.</w:t>
            </w:r>
          </w:p>
          <w:p w14:paraId="0AD4C4E7" w14:textId="254A1E16" w:rsidR="00253303" w:rsidRPr="009F5464" w:rsidRDefault="007301BB" w:rsidP="007301BB">
            <w:pPr>
              <w:pStyle w:val="Tabla1"/>
            </w:pPr>
            <w:r>
              <w:t>5.3.2 Acreditar las actividades deportivas en las que participan los estudiantes, en forma masiva o bien formando parte de las selecciones, en diferentes disciplinas.</w:t>
            </w:r>
          </w:p>
        </w:tc>
      </w:tr>
      <w:tr w:rsidR="00EB320D" w:rsidRPr="00EB320D" w14:paraId="26860206" w14:textId="77777777" w:rsidTr="007E151F">
        <w:tc>
          <w:tcPr>
            <w:tcW w:w="2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C46512C" w14:textId="0B7A7EB2" w:rsidR="00253303" w:rsidRPr="00EB320D" w:rsidRDefault="00C7365C" w:rsidP="007E151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365C">
              <w:rPr>
                <w:rFonts w:ascii="Arial" w:hAnsi="Arial" w:cs="Arial"/>
                <w:b/>
                <w:bCs/>
                <w:sz w:val="20"/>
                <w:szCs w:val="20"/>
              </w:rPr>
              <w:t>5.4 Orientación profesional.</w:t>
            </w:r>
          </w:p>
        </w:tc>
        <w:tc>
          <w:tcPr>
            <w:tcW w:w="6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B7D4C2" w14:textId="77777777" w:rsidR="007301BB" w:rsidRDefault="007301BB" w:rsidP="007301BB">
            <w:pPr>
              <w:pStyle w:val="Tabla1"/>
            </w:pPr>
            <w:r>
              <w:t>5.4.1 Mostrar el programa de orientación profesional para el estudiante que dé lugar a una adecuada preparación para la inserción profesional.</w:t>
            </w:r>
          </w:p>
          <w:p w14:paraId="03C137CA" w14:textId="7D8AB2DD" w:rsidR="00253303" w:rsidRPr="00773570" w:rsidRDefault="007301BB" w:rsidP="007301BB">
            <w:pPr>
              <w:pStyle w:val="Tabla1"/>
            </w:pPr>
            <w:r>
              <w:t>5.4.2 Describir el programa de eventos científicos y tecnológicos en formación curricular. Eventos organizados por estudiantes por asociaciones de estudiantes, intramuros y extramuros.</w:t>
            </w:r>
          </w:p>
        </w:tc>
      </w:tr>
      <w:tr w:rsidR="00EB320D" w:rsidRPr="00EB320D" w14:paraId="7AFA155E" w14:textId="77777777" w:rsidTr="007E151F">
        <w:tc>
          <w:tcPr>
            <w:tcW w:w="2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E085826" w14:textId="00EA5C25" w:rsidR="00253303" w:rsidRPr="00EB320D" w:rsidRDefault="00C7365C" w:rsidP="007E151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365C">
              <w:rPr>
                <w:rFonts w:ascii="Arial" w:hAnsi="Arial" w:cs="Arial"/>
                <w:b/>
                <w:bCs/>
                <w:sz w:val="20"/>
                <w:szCs w:val="20"/>
              </w:rPr>
              <w:t>5.5 Orientación psicológica.</w:t>
            </w:r>
          </w:p>
        </w:tc>
        <w:tc>
          <w:tcPr>
            <w:tcW w:w="6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2A9DF2" w14:textId="5763DD1D" w:rsidR="001349C5" w:rsidRPr="00773570" w:rsidRDefault="007301BB" w:rsidP="007E151F">
            <w:pPr>
              <w:pStyle w:val="Tabla1"/>
            </w:pPr>
            <w:r w:rsidRPr="007301BB">
              <w:rPr>
                <w:lang w:val="es-MX"/>
              </w:rPr>
              <w:t>5.5.1 Mostrar los programas de acompañamiento y atención a los problemas psicosociales.</w:t>
            </w:r>
          </w:p>
        </w:tc>
      </w:tr>
      <w:tr w:rsidR="00EB320D" w:rsidRPr="00EB320D" w14:paraId="5E762BFF" w14:textId="77777777" w:rsidTr="007E151F">
        <w:tc>
          <w:tcPr>
            <w:tcW w:w="2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20880ED" w14:textId="63F180FD" w:rsidR="00253303" w:rsidRPr="00EB320D" w:rsidRDefault="00253303" w:rsidP="007E151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2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5.6 Servicios </w:t>
            </w:r>
            <w:r w:rsidR="00C7365C" w:rsidRPr="00EB320D">
              <w:rPr>
                <w:rFonts w:ascii="Arial" w:hAnsi="Arial" w:cs="Arial"/>
                <w:b/>
                <w:bCs/>
                <w:sz w:val="20"/>
                <w:szCs w:val="20"/>
              </w:rPr>
              <w:t>médicos</w:t>
            </w:r>
            <w:r w:rsidR="00C7365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D2695A" w14:textId="38D33757" w:rsidR="007301BB" w:rsidRDefault="007301BB" w:rsidP="007301BB">
            <w:pPr>
              <w:pStyle w:val="Tabla1"/>
            </w:pPr>
            <w:r>
              <w:t>5.6.1 Evidenciar el programa de actividades preventivas al riesgo e inculcar estilo de vida saludable en estudiantes y comunidad de general (campañas, cursos, talleres, material impreso).</w:t>
            </w:r>
          </w:p>
          <w:p w14:paraId="2D818FCB" w14:textId="2920691B" w:rsidR="00253303" w:rsidRPr="007E151F" w:rsidRDefault="007301BB" w:rsidP="007301BB">
            <w:pPr>
              <w:pStyle w:val="Tabla1"/>
            </w:pPr>
            <w:r>
              <w:t>5.6.2 Acreditar los servicios de atención médica proporcionada a la comunidad cuando lo solicita y las personas atendidas.</w:t>
            </w:r>
          </w:p>
        </w:tc>
      </w:tr>
      <w:tr w:rsidR="00253303" w:rsidRPr="00EB320D" w14:paraId="2A707800" w14:textId="77777777" w:rsidTr="007E151F">
        <w:trPr>
          <w:trHeight w:val="2097"/>
        </w:trPr>
        <w:tc>
          <w:tcPr>
            <w:tcW w:w="2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C3EE48B" w14:textId="31D78B38" w:rsidR="00253303" w:rsidRPr="00C242EB" w:rsidRDefault="00C7365C" w:rsidP="007301B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365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lastRenderedPageBreak/>
              <w:t xml:space="preserve">5.7 </w:t>
            </w:r>
            <w:r w:rsidR="007301BB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Desarrollo humano.</w:t>
            </w:r>
          </w:p>
        </w:tc>
        <w:tc>
          <w:tcPr>
            <w:tcW w:w="6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6850D4" w14:textId="77777777" w:rsidR="007301BB" w:rsidRDefault="007301BB" w:rsidP="007301BB">
            <w:pPr>
              <w:pStyle w:val="Tabla1"/>
            </w:pPr>
            <w:r>
              <w:t>5.7.1 Mostrar el programa de desarrollo humano que favorezca la vinculación escuela familia (instalaciones, eventos, y mecanismos de funcionamiento).</w:t>
            </w:r>
          </w:p>
          <w:p w14:paraId="1EF4A526" w14:textId="48F1D511" w:rsidR="00253303" w:rsidRPr="00773570" w:rsidRDefault="007301BB" w:rsidP="007301BB">
            <w:pPr>
              <w:pStyle w:val="Tabla1"/>
            </w:pPr>
            <w:r>
              <w:t>5.7.2 Mostrar las formas de atención a la situación de riesgo que enfrentan los diferentes grupos de estudiantes en el ámbito del programa (riesgo social y natural a través de cursos, talleres, prácticas y simulacro).</w:t>
            </w:r>
          </w:p>
        </w:tc>
      </w:tr>
    </w:tbl>
    <w:tbl>
      <w:tblPr>
        <w:tblpPr w:leftFromText="141" w:rightFromText="141" w:vertAnchor="text" w:horzAnchor="margin" w:tblpX="150" w:tblpY="-136"/>
        <w:tblW w:w="90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2404"/>
        <w:gridCol w:w="6649"/>
      </w:tblGrid>
      <w:tr w:rsidR="00C37B22" w:rsidRPr="00EB320D" w14:paraId="37442641" w14:textId="77777777" w:rsidTr="007E151F"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7B85FA2" w14:textId="77777777" w:rsidR="00C37B22" w:rsidRPr="00EB320D" w:rsidRDefault="00C37B22" w:rsidP="007E151F">
            <w:pPr>
              <w:spacing w:after="0"/>
              <w:jc w:val="center"/>
            </w:pPr>
            <w:r w:rsidRPr="008541D8">
              <w:rPr>
                <w:rFonts w:ascii="Arial" w:hAnsi="Arial" w:cs="Arial"/>
                <w:b/>
                <w:bCs/>
                <w:color w:val="FFFFFF"/>
              </w:rPr>
              <w:lastRenderedPageBreak/>
              <w:t>CRITERIOS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7399634" w14:textId="77777777" w:rsidR="00C37B22" w:rsidRPr="00EB320D" w:rsidRDefault="00C37B22" w:rsidP="00F427A9">
            <w:pPr>
              <w:spacing w:after="0"/>
              <w:jc w:val="center"/>
            </w:pPr>
            <w:r w:rsidRPr="008541D8">
              <w:rPr>
                <w:rFonts w:ascii="Arial" w:hAnsi="Arial" w:cs="Arial"/>
                <w:b/>
                <w:bCs/>
                <w:color w:val="FFFFFF"/>
              </w:rPr>
              <w:t>INDICADORES</w:t>
            </w:r>
          </w:p>
        </w:tc>
      </w:tr>
      <w:tr w:rsidR="00C37B22" w:rsidRPr="00EB320D" w14:paraId="576A518F" w14:textId="77777777" w:rsidTr="007E151F"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C7C4B87" w14:textId="77777777" w:rsidR="00C37B22" w:rsidRPr="00EB320D" w:rsidRDefault="00C37B22" w:rsidP="007E151F">
            <w:pPr>
              <w:pStyle w:val="TablaTit"/>
              <w:ind w:left="0" w:firstLine="483"/>
            </w:pPr>
            <w:r w:rsidRPr="00EB320D">
              <w:t>SERVICIOS DE APOYO PARA EL APRENDIZAJE</w:t>
            </w:r>
          </w:p>
        </w:tc>
      </w:tr>
      <w:tr w:rsidR="00C37B22" w:rsidRPr="00EB320D" w14:paraId="5E439487" w14:textId="77777777" w:rsidTr="007E151F">
        <w:trPr>
          <w:trHeight w:val="3215"/>
        </w:trPr>
        <w:tc>
          <w:tcPr>
            <w:tcW w:w="24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4C7BAC9" w14:textId="77777777" w:rsidR="00C37B22" w:rsidRPr="007E151F" w:rsidRDefault="001E0574" w:rsidP="00791E6F">
            <w:pPr>
              <w:pStyle w:val="TablaSubTit"/>
              <w:rPr>
                <w:lang w:val="es-ES_tradnl"/>
              </w:rPr>
            </w:pPr>
            <w:r w:rsidRPr="001E0574">
              <w:rPr>
                <w:lang w:val="es-ES_tradnl"/>
              </w:rPr>
              <w:t>6.1 Programa institucional de tutorías.</w:t>
            </w:r>
          </w:p>
        </w:tc>
        <w:tc>
          <w:tcPr>
            <w:tcW w:w="66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3E95B26" w14:textId="77777777" w:rsidR="00ED1C99" w:rsidRDefault="00ED1C99" w:rsidP="00ED1C99">
            <w:pPr>
              <w:pStyle w:val="Tabla1"/>
            </w:pPr>
            <w:r>
              <w:t>6.1.1 Describir el funcionamiento del programa institucional de tutorías que apoya la calidad del PE en las dimensiones: individual, social, afectiva, cognitiva y física.</w:t>
            </w:r>
          </w:p>
          <w:p w14:paraId="5A5AC5CD" w14:textId="77777777" w:rsidR="00ED1C99" w:rsidRDefault="00ED1C99" w:rsidP="00ED1C99">
            <w:pPr>
              <w:pStyle w:val="Tabla1"/>
            </w:pPr>
            <w:r>
              <w:t>6.1.2 Acreditar el número de alumnos y profesores que han participado en el programa de tutorías en los últimos 3 años y el porcentaje de profesores de tiempo completo que participan en el programa de tutorías.</w:t>
            </w:r>
          </w:p>
          <w:p w14:paraId="67633332" w14:textId="77777777" w:rsidR="00ED1C99" w:rsidRDefault="00ED1C99" w:rsidP="00ED1C99">
            <w:pPr>
              <w:pStyle w:val="Tabla1"/>
            </w:pPr>
            <w:r>
              <w:t>6.1.3 Mencionar la relación numérica entre alumnos y tutores que han participado en el programa de tutorías en los últimos 3 años.</w:t>
            </w:r>
          </w:p>
          <w:p w14:paraId="019F7B23" w14:textId="63AFEA51" w:rsidR="00C37B22" w:rsidRPr="000A1A4A" w:rsidRDefault="00ED1C99" w:rsidP="00ED1C99">
            <w:pPr>
              <w:pStyle w:val="Tabla1"/>
            </w:pPr>
            <w:r>
              <w:t>6.1.4 Describir el programa de formación y evaluación de tutores.</w:t>
            </w:r>
          </w:p>
        </w:tc>
      </w:tr>
      <w:tr w:rsidR="00C37B22" w:rsidRPr="00EB320D" w14:paraId="7F278380" w14:textId="77777777" w:rsidTr="007E151F">
        <w:trPr>
          <w:trHeight w:val="836"/>
        </w:trPr>
        <w:tc>
          <w:tcPr>
            <w:tcW w:w="24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1A5DC54" w14:textId="77777777" w:rsidR="00C37B22" w:rsidRPr="007E151F" w:rsidRDefault="001E0574" w:rsidP="00791E6F">
            <w:pPr>
              <w:pStyle w:val="TablaSubTit"/>
              <w:rPr>
                <w:lang w:val="es-ES_tradnl"/>
              </w:rPr>
            </w:pPr>
            <w:r w:rsidRPr="001E0574">
              <w:rPr>
                <w:lang w:val="es-ES_tradnl"/>
              </w:rPr>
              <w:t>6.2 Asesorías académicas.</w:t>
            </w:r>
          </w:p>
        </w:tc>
        <w:tc>
          <w:tcPr>
            <w:tcW w:w="66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3026D4A" w14:textId="0021BAFE" w:rsidR="00C37B22" w:rsidRPr="000A1A4A" w:rsidRDefault="00ED1C99" w:rsidP="005F0D0F">
            <w:pPr>
              <w:pStyle w:val="Tabla1"/>
            </w:pPr>
            <w:r w:rsidRPr="00ED1C99">
              <w:t>6.2.1 Mostrar los registros de estudiantes, atendidos en asesorías académicas por docentes de tiempo completo y en su caso de asignatura</w:t>
            </w:r>
          </w:p>
        </w:tc>
      </w:tr>
      <w:tr w:rsidR="00C37B22" w:rsidRPr="00EB320D" w14:paraId="2B2629A5" w14:textId="77777777" w:rsidTr="007E151F">
        <w:trPr>
          <w:trHeight w:val="3089"/>
        </w:trPr>
        <w:tc>
          <w:tcPr>
            <w:tcW w:w="24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9ECBA9D" w14:textId="77777777" w:rsidR="00C37B22" w:rsidRPr="00735004" w:rsidRDefault="001E0574" w:rsidP="00791E6F">
            <w:pPr>
              <w:pStyle w:val="TablaSubTit"/>
            </w:pPr>
            <w:r w:rsidRPr="001E0574">
              <w:t>6.3 Biblioteca y acceso a la información.</w:t>
            </w:r>
          </w:p>
        </w:tc>
        <w:tc>
          <w:tcPr>
            <w:tcW w:w="66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F12FD88" w14:textId="77777777" w:rsidR="00F74130" w:rsidRDefault="00F74130" w:rsidP="00F74130">
            <w:pPr>
              <w:pStyle w:val="Tabla1"/>
            </w:pPr>
            <w:r>
              <w:t>6.3.1 Demostrar que la capacidad de espacio, mobiliario y de accesibilidad de la biblioteca es adecuada al programa.</w:t>
            </w:r>
          </w:p>
          <w:p w14:paraId="56951A47" w14:textId="77777777" w:rsidR="00F74130" w:rsidRDefault="00F74130" w:rsidP="00F74130">
            <w:pPr>
              <w:pStyle w:val="Tabla1"/>
            </w:pPr>
            <w:r>
              <w:t>6.3.2 Demostrar que el acervo cuenta con títulos y volúmenes actualizados y organizados de acuerdo con las necesidades del PE.</w:t>
            </w:r>
          </w:p>
          <w:p w14:paraId="311E07C3" w14:textId="77777777" w:rsidR="00F74130" w:rsidRDefault="00F74130" w:rsidP="00F74130">
            <w:pPr>
              <w:pStyle w:val="Tabla1"/>
            </w:pPr>
            <w:r>
              <w:t>6.3.3 Describir el programa de adquisiciones de libros y suscripciones a bases de datos, así como a revistas impresas y electrónicas.</w:t>
            </w:r>
          </w:p>
          <w:p w14:paraId="3D02AFFC" w14:textId="681C81E1" w:rsidR="00C37B22" w:rsidRPr="000A1A4A" w:rsidRDefault="00F74130" w:rsidP="00F74130">
            <w:pPr>
              <w:pStyle w:val="Tabla1"/>
            </w:pPr>
            <w:r>
              <w:t xml:space="preserve">6.3.4 Mostrar los servicios de bibliotecas digitales, hemeroteca, internet y de préstamos externos e </w:t>
            </w:r>
            <w:proofErr w:type="spellStart"/>
            <w:r>
              <w:t>interbibliotecarios</w:t>
            </w:r>
            <w:proofErr w:type="spellEnd"/>
            <w:r>
              <w:t>.</w:t>
            </w:r>
          </w:p>
        </w:tc>
      </w:tr>
    </w:tbl>
    <w:p w14:paraId="72186346" w14:textId="77777777" w:rsidR="00FF11AA" w:rsidRDefault="000A1A4A">
      <w:pPr>
        <w:spacing w:after="0" w:line="240" w:lineRule="auto"/>
        <w:rPr>
          <w:rFonts w:ascii="Arial" w:hAnsi="Arial" w:cs="Arial"/>
          <w:sz w:val="36"/>
        </w:rPr>
      </w:pPr>
      <w:r>
        <w:rPr>
          <w:rFonts w:ascii="Arial" w:hAnsi="Arial" w:cs="Arial"/>
          <w:vanish/>
          <w:sz w:val="36"/>
        </w:rPr>
        <w:cr/>
        <w:t>0. Equipamiento ra démicos (CA’derar que es repetitivo.</w:t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  <w:r>
        <w:rPr>
          <w:rFonts w:ascii="Arial" w:hAnsi="Arial" w:cs="Arial"/>
          <w:vanish/>
          <w:sz w:val="36"/>
        </w:rPr>
        <w:pgNum/>
      </w:r>
    </w:p>
    <w:p w14:paraId="14C41202" w14:textId="77777777" w:rsidR="00FF11AA" w:rsidRDefault="00FF11AA" w:rsidP="00253303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40F38256" w14:textId="77777777" w:rsidR="00FF11AA" w:rsidRDefault="00FF11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030" w:type="dxa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2376"/>
        <w:gridCol w:w="6654"/>
      </w:tblGrid>
      <w:tr w:rsidR="004B7E08" w:rsidRPr="008541D8" w14:paraId="49B7A5F8" w14:textId="77777777" w:rsidTr="007E151F">
        <w:trPr>
          <w:trHeight w:val="43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080" w:themeFill="background1" w:themeFillShade="80"/>
            <w:vAlign w:val="center"/>
          </w:tcPr>
          <w:p w14:paraId="5D76A953" w14:textId="77777777" w:rsidR="004B7E08" w:rsidRPr="008541D8" w:rsidRDefault="004B7E08" w:rsidP="00F427A9">
            <w:pPr>
              <w:spacing w:after="0" w:afterAutospacing="1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541D8">
              <w:rPr>
                <w:rFonts w:ascii="Arial" w:hAnsi="Arial" w:cs="Arial"/>
                <w:b/>
                <w:bCs/>
                <w:color w:val="FFFFFF"/>
              </w:rPr>
              <w:lastRenderedPageBreak/>
              <w:t>CRITERIOS</w:t>
            </w:r>
          </w:p>
        </w:tc>
        <w:tc>
          <w:tcPr>
            <w:tcW w:w="6654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C4AB968" w14:textId="77777777" w:rsidR="004B7E08" w:rsidRPr="008541D8" w:rsidRDefault="004B7E08" w:rsidP="00F427A9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541D8">
              <w:rPr>
                <w:rFonts w:ascii="Arial" w:hAnsi="Arial" w:cs="Arial"/>
                <w:b/>
                <w:bCs/>
                <w:color w:val="FFFFFF"/>
              </w:rPr>
              <w:t>INDICADORES</w:t>
            </w:r>
          </w:p>
        </w:tc>
      </w:tr>
      <w:tr w:rsidR="00EB320D" w:rsidRPr="00EB320D" w14:paraId="7A22A2BE" w14:textId="77777777" w:rsidTr="007E151F">
        <w:trPr>
          <w:trHeight w:val="218"/>
        </w:trPr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566F71C" w14:textId="7A0411C6" w:rsidR="00253303" w:rsidRPr="00EB320D" w:rsidRDefault="00253303" w:rsidP="007E151F">
            <w:pPr>
              <w:pStyle w:val="TablaTit"/>
              <w:ind w:left="0" w:firstLine="417"/>
              <w:rPr>
                <w:sz w:val="24"/>
                <w:szCs w:val="24"/>
              </w:rPr>
            </w:pPr>
            <w:r w:rsidRPr="00EB320D">
              <w:t xml:space="preserve">VINCULACIÓN </w:t>
            </w:r>
            <w:r w:rsidR="00FF11AA">
              <w:t>-</w:t>
            </w:r>
            <w:r w:rsidR="00FF11AA" w:rsidRPr="00EB320D">
              <w:t xml:space="preserve"> </w:t>
            </w:r>
            <w:r w:rsidRPr="00EB320D">
              <w:t>EXTENSIÓN</w:t>
            </w:r>
          </w:p>
        </w:tc>
      </w:tr>
      <w:tr w:rsidR="00EB320D" w:rsidRPr="00EB320D" w14:paraId="4D0192B3" w14:textId="77777777" w:rsidTr="007E151F">
        <w:trPr>
          <w:trHeight w:val="1784"/>
        </w:trPr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6064837" w14:textId="770A55C3" w:rsidR="00253303" w:rsidRPr="00EB320D" w:rsidRDefault="00200FB0" w:rsidP="007E151F">
            <w:pPr>
              <w:pStyle w:val="TablaSubTit"/>
            </w:pPr>
            <w:r w:rsidRPr="00200FB0">
              <w:t>7.1 Vinculación con los sectores público, privado y social.</w:t>
            </w:r>
          </w:p>
        </w:tc>
        <w:tc>
          <w:tcPr>
            <w:tcW w:w="66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685A826" w14:textId="77777777" w:rsidR="00F74130" w:rsidRDefault="00F74130" w:rsidP="00F74130">
            <w:pPr>
              <w:pStyle w:val="Tabla1"/>
            </w:pPr>
            <w:r>
              <w:t>7.1.1 Mostrar los convenios con organizaciones del sector público, privado y social para que estudiantes y docentes realicen visitas técnicas, prácticas escolares, prácticas profesionales y estadías.</w:t>
            </w:r>
          </w:p>
          <w:p w14:paraId="16A82E36" w14:textId="1090A4CE" w:rsidR="00253303" w:rsidRPr="00EB320D" w:rsidRDefault="00F74130" w:rsidP="00F74130">
            <w:pPr>
              <w:pStyle w:val="Tabla1"/>
            </w:pPr>
            <w:r>
              <w:t>7.1.2 Mostrar la normatividad para efectuar la operación de los convenios: lista de participantes, alumnos y docentes y responsables de la participación en estas actividades.</w:t>
            </w:r>
          </w:p>
        </w:tc>
      </w:tr>
      <w:tr w:rsidR="00EB320D" w:rsidRPr="00EB320D" w14:paraId="11E520B9" w14:textId="77777777" w:rsidTr="007E151F">
        <w:trPr>
          <w:trHeight w:val="1256"/>
        </w:trPr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065C900" w14:textId="1D4322A3" w:rsidR="00253303" w:rsidRPr="006B3BB2" w:rsidRDefault="00200FB0" w:rsidP="007E151F">
            <w:pPr>
              <w:pStyle w:val="TablaSubTit"/>
            </w:pPr>
            <w:r w:rsidRPr="00200FB0">
              <w:t>7.2 Seguimiento de egresados.</w:t>
            </w:r>
          </w:p>
        </w:tc>
        <w:tc>
          <w:tcPr>
            <w:tcW w:w="66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BDCD505" w14:textId="4A32B906" w:rsidR="00BD0D94" w:rsidRPr="00EB320D" w:rsidRDefault="00F74130" w:rsidP="007E151F">
            <w:pPr>
              <w:pStyle w:val="Tabla1"/>
              <w:rPr>
                <w:rFonts w:eastAsia="Times New Roman"/>
                <w:lang w:val="es-ES" w:eastAsia="es-ES"/>
              </w:rPr>
            </w:pPr>
            <w:r w:rsidRPr="00F74130">
              <w:t>7.2.1 Mostrar los resultados de la pertinencia del programa de seguimiento de egresados, de su reconocimiento y aceptación en el mercado laboral con el propósito de contribuir al desarrollo curricular y en su caso modificar el plan de estudios y contribuir en estudios de educación continua.</w:t>
            </w:r>
          </w:p>
        </w:tc>
      </w:tr>
      <w:tr w:rsidR="00EB320D" w:rsidRPr="00EB320D" w14:paraId="15B3941A" w14:textId="77777777" w:rsidTr="007E151F">
        <w:trPr>
          <w:trHeight w:val="1813"/>
        </w:trPr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EC0631C" w14:textId="77AEACE7" w:rsidR="00253303" w:rsidRPr="00EB320D" w:rsidRDefault="00200FB0" w:rsidP="007E151F">
            <w:pPr>
              <w:pStyle w:val="TablaSubTit"/>
              <w:rPr>
                <w:lang w:val="es-ES"/>
              </w:rPr>
            </w:pPr>
            <w:r w:rsidRPr="00200FB0">
              <w:t>7.3 Intercambio académico.</w:t>
            </w:r>
          </w:p>
        </w:tc>
        <w:tc>
          <w:tcPr>
            <w:tcW w:w="66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D5A067D" w14:textId="77777777" w:rsidR="00F74130" w:rsidRDefault="00F74130" w:rsidP="00F74130">
            <w:pPr>
              <w:pStyle w:val="Tabla1"/>
            </w:pPr>
            <w:r>
              <w:t>7.3.1 Describir las características del programa de movilidad de estudiantes, docentes e investigadores que participan individualmente o en redes de colaboración y convenios.</w:t>
            </w:r>
          </w:p>
          <w:p w14:paraId="4E28FE60" w14:textId="51B7AB92" w:rsidR="00253303" w:rsidRPr="00EB320D" w:rsidRDefault="00F74130" w:rsidP="00F74130">
            <w:pPr>
              <w:pStyle w:val="Tabla1"/>
            </w:pPr>
            <w:r>
              <w:t>7.3.2 Describir las características del programa de movilidad estudiantil exponiendo que los productos y resultados obtenidos coadyuvan en la formación integral.</w:t>
            </w:r>
          </w:p>
        </w:tc>
      </w:tr>
      <w:tr w:rsidR="00EB320D" w:rsidRPr="00EB320D" w14:paraId="6E1533C4" w14:textId="77777777" w:rsidTr="007E151F">
        <w:trPr>
          <w:trHeight w:val="3126"/>
        </w:trPr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D9CD4B4" w14:textId="0CB58993" w:rsidR="00253303" w:rsidRPr="007E151F" w:rsidRDefault="00200FB0" w:rsidP="007E151F">
            <w:pPr>
              <w:pStyle w:val="TablaSubTit"/>
              <w:rPr>
                <w:lang w:val="es-ES_tradnl"/>
              </w:rPr>
            </w:pPr>
            <w:r w:rsidRPr="00200FB0">
              <w:rPr>
                <w:lang w:val="es-ES_tradnl"/>
              </w:rPr>
              <w:t>7.4 Servicio social y práctica profesional.</w:t>
            </w:r>
          </w:p>
        </w:tc>
        <w:tc>
          <w:tcPr>
            <w:tcW w:w="66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ECF9A9B" w14:textId="77777777" w:rsidR="00F74130" w:rsidRDefault="00F74130" w:rsidP="00F74130">
            <w:pPr>
              <w:pStyle w:val="Tabla1"/>
            </w:pPr>
            <w:r>
              <w:t>7.4.1 Describir el programa de práctica profesional supervisada y su pertinencia.</w:t>
            </w:r>
          </w:p>
          <w:p w14:paraId="2D6B2566" w14:textId="77777777" w:rsidR="00F74130" w:rsidRDefault="00F74130" w:rsidP="00F74130">
            <w:pPr>
              <w:pStyle w:val="Tabla1"/>
            </w:pPr>
            <w:r>
              <w:t>7.4.2 Señalar la normatividad que establece la obligatoriedad, mecanismos de control y objetivos del programa de práctica profesional.</w:t>
            </w:r>
          </w:p>
          <w:p w14:paraId="0286727B" w14:textId="77777777" w:rsidR="00F74130" w:rsidRDefault="00F74130" w:rsidP="00F74130">
            <w:pPr>
              <w:pStyle w:val="Tabla1"/>
            </w:pPr>
            <w:r>
              <w:t>7.4.3 Describir las opciones que el programa ofrece al alumno para realizar el Servicio Social Constitucional, indicando las listas de dependencias y de prestadores, así como los formatos de registro y cumplimiento.</w:t>
            </w:r>
          </w:p>
          <w:p w14:paraId="4A63B4A0" w14:textId="7AE2838A" w:rsidR="00253303" w:rsidRPr="00EB320D" w:rsidRDefault="00F74130" w:rsidP="00F74130">
            <w:pPr>
              <w:pStyle w:val="Tabla1"/>
            </w:pPr>
            <w:r>
              <w:t>7.4.4 Describir si opera un Programa de desarrollo social comunitario.</w:t>
            </w:r>
          </w:p>
        </w:tc>
      </w:tr>
      <w:tr w:rsidR="00EB320D" w:rsidRPr="00EB320D" w14:paraId="14E91778" w14:textId="77777777" w:rsidTr="007E151F">
        <w:trPr>
          <w:trHeight w:val="1090"/>
        </w:trPr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3B0AF14" w14:textId="24CEFDE2" w:rsidR="00253303" w:rsidRPr="00EB320D" w:rsidRDefault="00200FB0" w:rsidP="007E151F">
            <w:pPr>
              <w:pStyle w:val="TablaSubTit"/>
              <w:rPr>
                <w:lang w:val="es-ES"/>
              </w:rPr>
            </w:pPr>
            <w:r w:rsidRPr="00200FB0">
              <w:t>7.5 Bolsa de trabajo.</w:t>
            </w:r>
          </w:p>
        </w:tc>
        <w:tc>
          <w:tcPr>
            <w:tcW w:w="66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C397FD0" w14:textId="3C06EECF" w:rsidR="00253303" w:rsidRPr="00EB320D" w:rsidRDefault="00F74130" w:rsidP="007E151F">
            <w:pPr>
              <w:pStyle w:val="Tabla1"/>
              <w:rPr>
                <w:rFonts w:eastAsia="Times New Roman"/>
                <w:lang w:val="es-ES" w:eastAsia="es-ES"/>
              </w:rPr>
            </w:pPr>
            <w:r w:rsidRPr="00F74130">
              <w:rPr>
                <w:rFonts w:eastAsia="Times New Roman"/>
                <w:lang w:eastAsia="es-ES"/>
              </w:rPr>
              <w:t>7.5.1 Evidenciar si existe una bolsa de trabajo que facilite la inserción al mercado laboral de los estudiantes y egresados, con el número de estudiantes y egresados atendidos, empresas oferentes, así como de quienes están al cargo de las mismas.</w:t>
            </w:r>
          </w:p>
        </w:tc>
      </w:tr>
      <w:tr w:rsidR="00253303" w:rsidRPr="00EB320D" w14:paraId="4474EE91" w14:textId="77777777" w:rsidTr="007E151F">
        <w:trPr>
          <w:trHeight w:val="1546"/>
        </w:trPr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168D575" w14:textId="6AC2987C" w:rsidR="00253303" w:rsidRPr="00EB320D" w:rsidRDefault="00253303" w:rsidP="007E151F">
            <w:pPr>
              <w:pStyle w:val="TablaSubTit"/>
              <w:rPr>
                <w:lang w:val="es-ES"/>
              </w:rPr>
            </w:pPr>
            <w:r w:rsidRPr="00EB320D">
              <w:rPr>
                <w:rFonts w:eastAsia="Times New Roman"/>
                <w:lang w:val="es-ES" w:eastAsia="es-ES"/>
              </w:rPr>
              <w:t>7.6 Extensión</w:t>
            </w:r>
            <w:r w:rsidR="00200FB0">
              <w:rPr>
                <w:rFonts w:eastAsia="Times New Roman"/>
                <w:lang w:val="es-ES" w:eastAsia="es-ES"/>
              </w:rPr>
              <w:t>.</w:t>
            </w:r>
          </w:p>
        </w:tc>
        <w:tc>
          <w:tcPr>
            <w:tcW w:w="66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CFDD820" w14:textId="77777777" w:rsidR="00F74130" w:rsidRPr="00F74130" w:rsidRDefault="00F74130" w:rsidP="00F74130">
            <w:pPr>
              <w:pStyle w:val="Tabla1"/>
              <w:rPr>
                <w:rFonts w:eastAsia="Times New Roman"/>
                <w:lang w:eastAsia="es-ES"/>
              </w:rPr>
            </w:pPr>
            <w:r w:rsidRPr="00F74130">
              <w:rPr>
                <w:rFonts w:eastAsia="Times New Roman"/>
                <w:lang w:eastAsia="es-ES"/>
              </w:rPr>
              <w:t>7.6.1 Demostrar que el programa cuenta con un área especializada para atender la educación continua profesional que oferte cursos y diplomados abiertos a la comunidad en general en diferentes modalidades (presencial, a distancia o virtual).</w:t>
            </w:r>
          </w:p>
          <w:p w14:paraId="31594B06" w14:textId="77777777" w:rsidR="00F74130" w:rsidRPr="00F74130" w:rsidRDefault="00F74130" w:rsidP="00F74130">
            <w:pPr>
              <w:pStyle w:val="Tabla1"/>
              <w:rPr>
                <w:rFonts w:eastAsia="Times New Roman"/>
                <w:lang w:eastAsia="es-ES"/>
              </w:rPr>
            </w:pPr>
            <w:r w:rsidRPr="00F74130">
              <w:rPr>
                <w:rFonts w:eastAsia="Times New Roman"/>
                <w:lang w:eastAsia="es-ES"/>
              </w:rPr>
              <w:t xml:space="preserve">7.6.2 Evidenciar que el programa cuenta con un despacho de servicio </w:t>
            </w:r>
            <w:r w:rsidRPr="00F74130">
              <w:rPr>
                <w:rFonts w:eastAsia="Times New Roman"/>
                <w:lang w:eastAsia="es-ES"/>
              </w:rPr>
              <w:lastRenderedPageBreak/>
              <w:t>externo en donde se proporcionen asesorías técnicas.</w:t>
            </w:r>
          </w:p>
          <w:p w14:paraId="499FE159" w14:textId="77777777" w:rsidR="00F74130" w:rsidRPr="00F74130" w:rsidRDefault="00F74130" w:rsidP="00F74130">
            <w:pPr>
              <w:pStyle w:val="Tabla1"/>
              <w:rPr>
                <w:rFonts w:eastAsia="Times New Roman"/>
                <w:lang w:eastAsia="es-ES"/>
              </w:rPr>
            </w:pPr>
            <w:r w:rsidRPr="00F74130">
              <w:rPr>
                <w:rFonts w:eastAsia="Times New Roman"/>
                <w:lang w:eastAsia="es-ES"/>
              </w:rPr>
              <w:t>7.6.3 Mostrar que la institución cuenta con un programa de servicios comunitarios que brinde asesorías y capacitación en forma gratuita en eventos de difusión cultural, ayuda en caso de desastres y se encargue de la obra editorial que permita difundir la ciencia y cultura.</w:t>
            </w:r>
          </w:p>
          <w:p w14:paraId="2496B39A" w14:textId="1594E7B4" w:rsidR="00253303" w:rsidRPr="00EB320D" w:rsidRDefault="00F74130" w:rsidP="00F74130">
            <w:pPr>
              <w:pStyle w:val="Tabla1"/>
              <w:rPr>
                <w:rFonts w:eastAsia="Times New Roman"/>
                <w:lang w:val="es-ES" w:eastAsia="es-ES"/>
              </w:rPr>
            </w:pPr>
            <w:r w:rsidRPr="00F74130">
              <w:rPr>
                <w:rFonts w:eastAsia="Times New Roman"/>
                <w:lang w:eastAsia="es-ES"/>
              </w:rPr>
              <w:t>7.6.4 Mostrar el programa de producción editorial de la unidad académica, vinculado con el PE.</w:t>
            </w:r>
          </w:p>
        </w:tc>
      </w:tr>
    </w:tbl>
    <w:p w14:paraId="54F0FF6D" w14:textId="77777777" w:rsidR="000A1A4A" w:rsidRDefault="000A1A4A" w:rsidP="00AB5C79">
      <w:pPr>
        <w:spacing w:after="0"/>
        <w:rPr>
          <w:sz w:val="24"/>
          <w:szCs w:val="24"/>
          <w:highlight w:val="green"/>
        </w:rPr>
      </w:pPr>
    </w:p>
    <w:p w14:paraId="3C83CEC4" w14:textId="77777777" w:rsidR="000A1A4A" w:rsidRDefault="000A1A4A">
      <w:pPr>
        <w:spacing w:after="0" w:line="240" w:lineRule="auto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br w:type="page"/>
      </w:r>
    </w:p>
    <w:tbl>
      <w:tblPr>
        <w:tblW w:w="9029" w:type="dxa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2368"/>
        <w:gridCol w:w="6661"/>
      </w:tblGrid>
      <w:tr w:rsidR="00B125AF" w:rsidRPr="008541D8" w14:paraId="4E7D3847" w14:textId="77777777" w:rsidTr="007E151F">
        <w:trPr>
          <w:trHeight w:val="439"/>
        </w:trPr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080" w:themeFill="background1" w:themeFillShade="80"/>
            <w:vAlign w:val="center"/>
          </w:tcPr>
          <w:p w14:paraId="11DC7DDB" w14:textId="77777777" w:rsidR="00B125AF" w:rsidRPr="008541D8" w:rsidRDefault="00B125AF" w:rsidP="00F427A9">
            <w:pPr>
              <w:spacing w:after="0" w:afterAutospacing="1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541D8">
              <w:rPr>
                <w:rFonts w:ascii="Arial" w:hAnsi="Arial" w:cs="Arial"/>
                <w:b/>
                <w:bCs/>
                <w:color w:val="FFFFFF"/>
              </w:rPr>
              <w:lastRenderedPageBreak/>
              <w:t>CRITERIOS</w:t>
            </w:r>
          </w:p>
        </w:tc>
        <w:tc>
          <w:tcPr>
            <w:tcW w:w="666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2D4F30E" w14:textId="77777777" w:rsidR="00B125AF" w:rsidRPr="008541D8" w:rsidRDefault="00B125AF" w:rsidP="00F427A9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541D8">
              <w:rPr>
                <w:rFonts w:ascii="Arial" w:hAnsi="Arial" w:cs="Arial"/>
                <w:b/>
                <w:bCs/>
                <w:color w:val="FFFFFF"/>
              </w:rPr>
              <w:t>INDICADORES</w:t>
            </w:r>
          </w:p>
        </w:tc>
      </w:tr>
      <w:tr w:rsidR="00EB320D" w:rsidRPr="00EB320D" w14:paraId="48B0E75C" w14:textId="77777777" w:rsidTr="007E151F"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4E4CD9E" w14:textId="27D891CF" w:rsidR="00253303" w:rsidRPr="00EB320D" w:rsidRDefault="00253303" w:rsidP="007E151F">
            <w:pPr>
              <w:pStyle w:val="TablaTit"/>
              <w:ind w:left="0" w:firstLine="417"/>
            </w:pPr>
            <w:r w:rsidRPr="00EB320D">
              <w:t>INVESTIGACIÓN</w:t>
            </w:r>
          </w:p>
        </w:tc>
      </w:tr>
      <w:tr w:rsidR="00EB320D" w:rsidRPr="00EB320D" w14:paraId="4C696FD0" w14:textId="77777777" w:rsidTr="007E151F">
        <w:tc>
          <w:tcPr>
            <w:tcW w:w="2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576BCFD" w14:textId="6A97A67E" w:rsidR="00253303" w:rsidRPr="00EB320D" w:rsidRDefault="00200FB0" w:rsidP="007E151F">
            <w:pPr>
              <w:pStyle w:val="TablaSubTit"/>
            </w:pPr>
            <w:r w:rsidRPr="00200FB0">
              <w:t>8.1 Líneas y proyectos de investigación.</w:t>
            </w:r>
          </w:p>
        </w:tc>
        <w:tc>
          <w:tcPr>
            <w:tcW w:w="6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BAFA7AA" w14:textId="77777777" w:rsidR="00F74130" w:rsidRDefault="00F74130" w:rsidP="00F74130">
            <w:pPr>
              <w:pStyle w:val="Tabla1"/>
            </w:pPr>
            <w:r>
              <w:t>8.1.1 Mencionar si existe un programa de investigación en la unidad académica vinculado con los sectores público, privado y social.</w:t>
            </w:r>
          </w:p>
          <w:p w14:paraId="7CC0124D" w14:textId="77777777" w:rsidR="00F74130" w:rsidRDefault="00F74130" w:rsidP="00F74130">
            <w:pPr>
              <w:pStyle w:val="Tabla1"/>
            </w:pPr>
            <w:r>
              <w:t>8.1.2 Describir los mecanismos y estrategias para estructurar la investigación y/o los grupos de investigación del PE.</w:t>
            </w:r>
          </w:p>
          <w:p w14:paraId="6F8B033D" w14:textId="77777777" w:rsidR="00F74130" w:rsidRDefault="00F74130" w:rsidP="00F74130">
            <w:pPr>
              <w:pStyle w:val="Tabla1"/>
            </w:pPr>
            <w:r>
              <w:t xml:space="preserve">8.1.3 Describir cuáles son los grupos de investigación o CA que apoyan al PE y los requisitos y mecanismos para su conformación. </w:t>
            </w:r>
          </w:p>
          <w:p w14:paraId="43083152" w14:textId="77777777" w:rsidR="00F74130" w:rsidRDefault="00F74130" w:rsidP="00F74130">
            <w:pPr>
              <w:pStyle w:val="Tabla1"/>
            </w:pPr>
            <w:r>
              <w:t>8.1.4 Describir las líneas de generación y aplicación del conocimiento (LGAC) que cultivan las unidades académicas y que soportan al PE.</w:t>
            </w:r>
          </w:p>
          <w:p w14:paraId="2C5901DD" w14:textId="77777777" w:rsidR="00F74130" w:rsidRDefault="00F74130" w:rsidP="00F74130">
            <w:pPr>
              <w:pStyle w:val="Tabla1"/>
            </w:pPr>
            <w:r>
              <w:t>8.1.5 Mostrar los mecanismos de aprobación de proyectos de investigación derivados de las líneas de investigación.</w:t>
            </w:r>
          </w:p>
          <w:p w14:paraId="36EA0FB5" w14:textId="6DA9446A" w:rsidR="00253303" w:rsidRPr="00EB320D" w:rsidRDefault="00F74130" w:rsidP="00F74130">
            <w:pPr>
              <w:pStyle w:val="Tabla1"/>
            </w:pPr>
            <w:r>
              <w:t>8.1.6 Evidenciar el número de proyectos de investigación registrados y aprobados con resultados verificables en los últimos 5 años.</w:t>
            </w:r>
          </w:p>
        </w:tc>
      </w:tr>
      <w:tr w:rsidR="00EB320D" w:rsidRPr="00EB320D" w14:paraId="602C9349" w14:textId="77777777" w:rsidTr="007E151F">
        <w:tc>
          <w:tcPr>
            <w:tcW w:w="2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3F36F55" w14:textId="75FBAE38" w:rsidR="00253303" w:rsidRPr="00EB320D" w:rsidRDefault="00200FB0" w:rsidP="007E151F">
            <w:pPr>
              <w:pStyle w:val="TablaSubTit"/>
            </w:pPr>
            <w:r w:rsidRPr="00200FB0">
              <w:t>8.2 Recursos para la investigación.</w:t>
            </w:r>
          </w:p>
        </w:tc>
        <w:tc>
          <w:tcPr>
            <w:tcW w:w="6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D02D184" w14:textId="3B330B09" w:rsidR="00253303" w:rsidRPr="00EB320D" w:rsidRDefault="00F74130" w:rsidP="007E151F">
            <w:pPr>
              <w:pStyle w:val="Tabla1"/>
            </w:pPr>
            <w:r w:rsidRPr="00F74130">
              <w:t>8.2.1 Evidenciar la obtención de recursos para desarrollar la investigación, mostrando el tipo de financiamiento según los casos.</w:t>
            </w:r>
          </w:p>
        </w:tc>
      </w:tr>
      <w:tr w:rsidR="00EB320D" w:rsidRPr="00EB320D" w14:paraId="62A9B092" w14:textId="77777777" w:rsidTr="007E151F">
        <w:tc>
          <w:tcPr>
            <w:tcW w:w="2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CE69BC" w14:textId="74EA3943" w:rsidR="00253303" w:rsidRPr="00F74130" w:rsidRDefault="00F74130" w:rsidP="00F74130">
            <w:pPr>
              <w:pStyle w:val="TablaSubTit"/>
              <w:spacing w:after="240"/>
            </w:pPr>
            <w:r w:rsidRPr="00F74130">
              <w:t>8.3 Difusión de los resultados de investigación.</w:t>
            </w:r>
          </w:p>
        </w:tc>
        <w:tc>
          <w:tcPr>
            <w:tcW w:w="6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6AAE2B4" w14:textId="77777777" w:rsidR="00F74130" w:rsidRDefault="00F74130" w:rsidP="00F74130">
            <w:pPr>
              <w:pStyle w:val="Tabla1"/>
            </w:pPr>
            <w:r>
              <w:t>8.3.1 Evidenciar cómo se difunden los resultados de investigación en publicaciones nacionales o extranjeras.</w:t>
            </w:r>
          </w:p>
          <w:p w14:paraId="74C7F6E4" w14:textId="77777777" w:rsidR="00F74130" w:rsidRDefault="00F74130" w:rsidP="00F74130">
            <w:pPr>
              <w:pStyle w:val="Tabla1"/>
            </w:pPr>
            <w:r>
              <w:t>8.3.2 Evidenciar la presentación de los resultados de investigación en congresos nacionales y/o internacionales y publicaciones.</w:t>
            </w:r>
          </w:p>
          <w:p w14:paraId="3055B266" w14:textId="3657916C" w:rsidR="00BB342A" w:rsidRPr="00EB320D" w:rsidRDefault="00F74130" w:rsidP="00F74130">
            <w:pPr>
              <w:pStyle w:val="Tabla1"/>
            </w:pPr>
            <w:r>
              <w:t>8.3.3 Describir el tipo de producción académica, resultado del programa de investigación que genera el PE.</w:t>
            </w:r>
          </w:p>
        </w:tc>
      </w:tr>
      <w:tr w:rsidR="00253303" w:rsidRPr="00EB320D" w14:paraId="5D3812AD" w14:textId="77777777" w:rsidTr="007E151F">
        <w:tc>
          <w:tcPr>
            <w:tcW w:w="2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F075F1E" w14:textId="11469E9B" w:rsidR="00253303" w:rsidRPr="00EB320D" w:rsidRDefault="005B71B5" w:rsidP="007E151F">
            <w:pPr>
              <w:pStyle w:val="TablaSubTit"/>
            </w:pPr>
            <w:r w:rsidRPr="005B71B5">
              <w:t>8.4 Impacto de la investigación.</w:t>
            </w:r>
          </w:p>
        </w:tc>
        <w:tc>
          <w:tcPr>
            <w:tcW w:w="6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C7ACD6B" w14:textId="77777777" w:rsidR="00F74130" w:rsidRDefault="00F74130" w:rsidP="00F74130">
            <w:pPr>
              <w:pStyle w:val="Tabla1"/>
            </w:pPr>
            <w:r>
              <w:t>8.4.1 Mostrar cómo los resultados de la investigación tienen impacto en la mejora del programa, con la participación de los investigadores en el diseño curricular y en la generación de innovaciones educativas.</w:t>
            </w:r>
          </w:p>
          <w:p w14:paraId="2079016A" w14:textId="0E278A52" w:rsidR="00253303" w:rsidRPr="00EB320D" w:rsidRDefault="00F74130" w:rsidP="00F74130">
            <w:pPr>
              <w:pStyle w:val="Tabla1"/>
            </w:pPr>
            <w:r>
              <w:t>8.4.2 Mencionar de qué manera la transferencia de los resultados de investigación ha coadyuvado al avance tecnológico y el mejoramiento social del entorno.</w:t>
            </w:r>
          </w:p>
        </w:tc>
      </w:tr>
    </w:tbl>
    <w:p w14:paraId="4B316883" w14:textId="77777777" w:rsidR="00B125AF" w:rsidRDefault="00B125AF" w:rsidP="00253303">
      <w:pPr>
        <w:spacing w:after="100" w:afterAutospacing="1" w:line="240" w:lineRule="auto"/>
        <w:jc w:val="both"/>
        <w:rPr>
          <w:rFonts w:ascii="Arial" w:hAnsi="Arial" w:cs="Arial"/>
        </w:rPr>
      </w:pPr>
    </w:p>
    <w:p w14:paraId="4183587C" w14:textId="77777777" w:rsidR="00B125AF" w:rsidRDefault="00B125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015" w:type="dxa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2404"/>
        <w:gridCol w:w="6611"/>
      </w:tblGrid>
      <w:tr w:rsidR="006B436B" w:rsidRPr="008541D8" w14:paraId="27EC0431" w14:textId="77777777" w:rsidTr="007E151F">
        <w:trPr>
          <w:trHeight w:val="439"/>
        </w:trPr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080" w:themeFill="background1" w:themeFillShade="80"/>
            <w:vAlign w:val="center"/>
          </w:tcPr>
          <w:p w14:paraId="2F08EF85" w14:textId="77777777" w:rsidR="006B436B" w:rsidRPr="008541D8" w:rsidRDefault="006B436B" w:rsidP="00F427A9">
            <w:pPr>
              <w:spacing w:after="0" w:afterAutospacing="1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541D8">
              <w:rPr>
                <w:rFonts w:ascii="Arial" w:hAnsi="Arial" w:cs="Arial"/>
                <w:b/>
                <w:bCs/>
                <w:color w:val="FFFFFF"/>
              </w:rPr>
              <w:lastRenderedPageBreak/>
              <w:t>CRITERIOS</w:t>
            </w:r>
          </w:p>
        </w:tc>
        <w:tc>
          <w:tcPr>
            <w:tcW w:w="661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4D985BB" w14:textId="77777777" w:rsidR="006B436B" w:rsidRPr="008541D8" w:rsidRDefault="006B436B" w:rsidP="00F427A9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541D8">
              <w:rPr>
                <w:rFonts w:ascii="Arial" w:hAnsi="Arial" w:cs="Arial"/>
                <w:b/>
                <w:bCs/>
                <w:color w:val="FFFFFF"/>
              </w:rPr>
              <w:t>INDICADORES</w:t>
            </w:r>
          </w:p>
        </w:tc>
      </w:tr>
      <w:tr w:rsidR="00EB320D" w:rsidRPr="00EB320D" w14:paraId="025AE965" w14:textId="77777777" w:rsidTr="007E151F">
        <w:trPr>
          <w:trHeight w:val="643"/>
        </w:trPr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4699A8D" w14:textId="3B16C18C" w:rsidR="00253303" w:rsidRPr="00EB320D" w:rsidRDefault="00253303" w:rsidP="007E151F">
            <w:pPr>
              <w:pStyle w:val="TablaTit"/>
              <w:ind w:left="0" w:firstLine="403"/>
              <w:rPr>
                <w:sz w:val="24"/>
                <w:szCs w:val="24"/>
              </w:rPr>
            </w:pPr>
            <w:r w:rsidRPr="00EB320D">
              <w:t>INFRAESTRUCTURA Y EQUIPAMIENTO</w:t>
            </w:r>
          </w:p>
        </w:tc>
      </w:tr>
      <w:tr w:rsidR="00EB320D" w:rsidRPr="00EB320D" w14:paraId="0D166910" w14:textId="77777777" w:rsidTr="007E151F">
        <w:tc>
          <w:tcPr>
            <w:tcW w:w="24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A9D67DA" w14:textId="5EC7F152" w:rsidR="00253303" w:rsidRPr="00EB320D" w:rsidRDefault="005B71B5" w:rsidP="007E151F">
            <w:pPr>
              <w:pStyle w:val="TablaSubTit"/>
            </w:pPr>
            <w:r w:rsidRPr="005B71B5">
              <w:t>9.1 Infraestructura.</w:t>
            </w:r>
            <w:r w:rsidRPr="00EB320D" w:rsidDel="005B71B5">
              <w:t xml:space="preserve"> </w:t>
            </w:r>
          </w:p>
        </w:tc>
        <w:tc>
          <w:tcPr>
            <w:tcW w:w="66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1D3AEA1" w14:textId="77777777" w:rsidR="00F74130" w:rsidRDefault="00F74130" w:rsidP="00F74130">
            <w:pPr>
              <w:pStyle w:val="Tabla1"/>
            </w:pPr>
            <w:r>
              <w:t>9.1.1 Describir las características de la infraestructura física de espacios con que opera el PE, propio y compartido (aulas, laboratorios y talleres, de acuerdo con la matrícula escolar, el área de conocimiento, la modalidad didáctica y el tipo de asignaturas o UA).</w:t>
            </w:r>
          </w:p>
          <w:p w14:paraId="20DF2B4F" w14:textId="77777777" w:rsidR="00F74130" w:rsidRDefault="00F74130" w:rsidP="00F74130">
            <w:pPr>
              <w:pStyle w:val="Tabla1"/>
            </w:pPr>
            <w:r>
              <w:t>9.1.2 Describir las características y número de cubículos de trabajo y convivencia para el profesorado.</w:t>
            </w:r>
          </w:p>
          <w:p w14:paraId="2C8D40DB" w14:textId="77777777" w:rsidR="00F74130" w:rsidRDefault="00F74130" w:rsidP="00F74130">
            <w:pPr>
              <w:pStyle w:val="Tabla1"/>
            </w:pPr>
            <w:r>
              <w:t>9.1.3 Describir las características de espacios para el desarrollo de eventos y actividades culturales y deportivas del PE.</w:t>
            </w:r>
          </w:p>
          <w:p w14:paraId="41FDCC27" w14:textId="77777777" w:rsidR="00F74130" w:rsidRDefault="00F74130" w:rsidP="00F74130">
            <w:pPr>
              <w:pStyle w:val="Tabla1"/>
            </w:pPr>
            <w:r>
              <w:t>9.1.4 Describir adaptaciones a la infraestructura para personas con discapacidad (accesibilidad universal).</w:t>
            </w:r>
          </w:p>
          <w:p w14:paraId="408DCFA8" w14:textId="77777777" w:rsidR="00F74130" w:rsidRDefault="00F74130" w:rsidP="00F74130">
            <w:pPr>
              <w:pStyle w:val="Tabla1"/>
            </w:pPr>
            <w:r>
              <w:t>9.1.5 Mostrar los programas de mantenimiento preventivo y la eficiencia con que se atienden los requerimientos para el buen funcionamiento de los espacios educativos del PE.</w:t>
            </w:r>
          </w:p>
          <w:p w14:paraId="37C148E6" w14:textId="1B64318E" w:rsidR="00253303" w:rsidRPr="00EB320D" w:rsidRDefault="00F74130" w:rsidP="00F74130">
            <w:pPr>
              <w:pStyle w:val="Tabla1"/>
            </w:pPr>
            <w:r>
              <w:t>9.1.6 Mostrar los programas de seguridad, higiene y protección civil, para prevenir factores de riesgo en las instalaciones y espacios institucionales.</w:t>
            </w:r>
          </w:p>
        </w:tc>
      </w:tr>
      <w:tr w:rsidR="00253303" w:rsidRPr="00EB320D" w14:paraId="66E6E304" w14:textId="77777777" w:rsidTr="007E151F">
        <w:tc>
          <w:tcPr>
            <w:tcW w:w="24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77E4202" w14:textId="78896476" w:rsidR="00253303" w:rsidRPr="00EB320D" w:rsidRDefault="00253303" w:rsidP="007E151F">
            <w:pPr>
              <w:pStyle w:val="TablaSubTit"/>
            </w:pPr>
            <w:r w:rsidRPr="00EB320D">
              <w:t>9.2 Equipamiento</w:t>
            </w:r>
            <w:r w:rsidR="005B71B5">
              <w:t>.</w:t>
            </w:r>
          </w:p>
        </w:tc>
        <w:tc>
          <w:tcPr>
            <w:tcW w:w="66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42A09F0" w14:textId="77777777" w:rsidR="00F74130" w:rsidRDefault="00F74130" w:rsidP="00F74130">
            <w:pPr>
              <w:pStyle w:val="Tabla1"/>
            </w:pPr>
            <w:r>
              <w:t>9.2.1 Evidenciar el equipo de cómputo adecuado, pertinente, actualizado y suficiente para realizar un eficiente desempeño de las tareas académicas, administrativas y de habilitación estudiantil.</w:t>
            </w:r>
          </w:p>
          <w:p w14:paraId="6BCC113B" w14:textId="77777777" w:rsidR="00F74130" w:rsidRDefault="00F74130" w:rsidP="00F74130">
            <w:pPr>
              <w:pStyle w:val="Tabla1"/>
            </w:pPr>
            <w:r>
              <w:t>9.2.2 Señalar el número, tipo y licencias de programas o aplicaciones de software pertinentes, vigentes y suficientes para la operación del PE.</w:t>
            </w:r>
          </w:p>
          <w:p w14:paraId="0EBDE47F" w14:textId="77777777" w:rsidR="00F74130" w:rsidRDefault="00F74130" w:rsidP="00F74130">
            <w:pPr>
              <w:pStyle w:val="Tabla1"/>
            </w:pPr>
            <w:r>
              <w:t>9.2.3 Describir el tipo de servicio de Internet y la cobertura de la red con que opera el PE (alámbrica e inalámbrica).</w:t>
            </w:r>
          </w:p>
          <w:p w14:paraId="0F5FBD1E" w14:textId="25F38A5F" w:rsidR="00253303" w:rsidRPr="00EB320D" w:rsidRDefault="00F74130" w:rsidP="00F74130">
            <w:pPr>
              <w:pStyle w:val="Tabla1"/>
            </w:pPr>
            <w:r>
              <w:t>9.2.4 Describir el equipamiento de apoyo didáctico pertinente, vigente y suficiente con que cuenta el PE (reproductores de video, proyectores digitales, pizarrones electrónicos y contactos, entre otros).</w:t>
            </w:r>
          </w:p>
        </w:tc>
      </w:tr>
    </w:tbl>
    <w:p w14:paraId="429FF65B" w14:textId="77777777" w:rsidR="000A1A4A" w:rsidRDefault="000A1A4A" w:rsidP="00253303">
      <w:pPr>
        <w:spacing w:after="100" w:afterAutospacing="1" w:line="240" w:lineRule="auto"/>
        <w:rPr>
          <w:rFonts w:ascii="Arial" w:hAnsi="Arial" w:cs="Arial"/>
        </w:rPr>
      </w:pPr>
    </w:p>
    <w:p w14:paraId="0DBADC1A" w14:textId="77777777" w:rsidR="000A1A4A" w:rsidRDefault="000A1A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029" w:type="dxa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2404"/>
        <w:gridCol w:w="6625"/>
      </w:tblGrid>
      <w:tr w:rsidR="006B436B" w:rsidRPr="008541D8" w14:paraId="4DC10460" w14:textId="77777777" w:rsidTr="007E151F">
        <w:trPr>
          <w:trHeight w:val="439"/>
        </w:trPr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080" w:themeFill="background1" w:themeFillShade="80"/>
            <w:vAlign w:val="center"/>
          </w:tcPr>
          <w:p w14:paraId="4526D7B6" w14:textId="77777777" w:rsidR="006B436B" w:rsidRPr="008541D8" w:rsidRDefault="006B436B" w:rsidP="00F427A9">
            <w:pPr>
              <w:spacing w:after="0" w:afterAutospacing="1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541D8">
              <w:rPr>
                <w:rFonts w:ascii="Arial" w:hAnsi="Arial" w:cs="Arial"/>
                <w:b/>
                <w:bCs/>
                <w:color w:val="FFFFFF"/>
              </w:rPr>
              <w:lastRenderedPageBreak/>
              <w:t>CRITERIOS</w:t>
            </w:r>
          </w:p>
        </w:tc>
        <w:tc>
          <w:tcPr>
            <w:tcW w:w="662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E2E3555" w14:textId="77777777" w:rsidR="006B436B" w:rsidRPr="008541D8" w:rsidRDefault="006B436B" w:rsidP="00F427A9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541D8">
              <w:rPr>
                <w:rFonts w:ascii="Arial" w:hAnsi="Arial" w:cs="Arial"/>
                <w:b/>
                <w:bCs/>
                <w:color w:val="FFFFFF"/>
              </w:rPr>
              <w:t>INDICADORES</w:t>
            </w:r>
          </w:p>
        </w:tc>
      </w:tr>
      <w:tr w:rsidR="00EB320D" w:rsidRPr="00EB320D" w14:paraId="07BA2B0D" w14:textId="77777777" w:rsidTr="007E151F">
        <w:trPr>
          <w:trHeight w:val="643"/>
        </w:trPr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0D1B284" w14:textId="7A8D138A" w:rsidR="00253303" w:rsidRPr="00EB320D" w:rsidRDefault="00253303" w:rsidP="007E151F">
            <w:pPr>
              <w:pStyle w:val="TablaTit"/>
              <w:ind w:left="134" w:firstLine="142"/>
            </w:pPr>
            <w:r w:rsidRPr="00EB320D">
              <w:t>GESTIÓN ADMINISTRATIVA</w:t>
            </w:r>
            <w:r w:rsidR="008B5055">
              <w:t xml:space="preserve"> </w:t>
            </w:r>
            <w:r w:rsidRPr="00EB320D">
              <w:t>Y</w:t>
            </w:r>
            <w:r w:rsidR="008B5055">
              <w:t xml:space="preserve"> </w:t>
            </w:r>
            <w:r w:rsidRPr="00EB320D">
              <w:t>FINANCIAMIENTO</w:t>
            </w:r>
          </w:p>
        </w:tc>
      </w:tr>
      <w:tr w:rsidR="00EB320D" w:rsidRPr="00EB320D" w14:paraId="4AEBBFAB" w14:textId="77777777" w:rsidTr="007E151F">
        <w:tc>
          <w:tcPr>
            <w:tcW w:w="24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973B66F" w14:textId="13B0D920" w:rsidR="00253303" w:rsidRPr="000A1A4A" w:rsidRDefault="005B71B5" w:rsidP="007E151F">
            <w:pPr>
              <w:pStyle w:val="TablaSubTit"/>
            </w:pPr>
            <w:r w:rsidRPr="005B71B5">
              <w:t>10.1 Planeación, evaluación y organización.</w:t>
            </w:r>
          </w:p>
        </w:tc>
        <w:tc>
          <w:tcPr>
            <w:tcW w:w="6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DEBD2CC" w14:textId="77777777" w:rsidR="00E43715" w:rsidRDefault="00E43715" w:rsidP="00E43715">
            <w:pPr>
              <w:pStyle w:val="Tabla1"/>
            </w:pPr>
            <w:r>
              <w:t>10.1.1 Mostrar el plan de desarrollo institucional (PDI).</w:t>
            </w:r>
          </w:p>
          <w:p w14:paraId="6B02AB62" w14:textId="77777777" w:rsidR="00E43715" w:rsidRDefault="00E43715" w:rsidP="00E43715">
            <w:pPr>
              <w:pStyle w:val="Tabla1"/>
            </w:pPr>
            <w:r>
              <w:t>10.1.2 Mostrar el plan de Desarrollo del PE.</w:t>
            </w:r>
          </w:p>
          <w:p w14:paraId="6075AF2F" w14:textId="77777777" w:rsidR="00E43715" w:rsidRDefault="00E43715" w:rsidP="00E43715">
            <w:pPr>
              <w:pStyle w:val="Tabla1"/>
            </w:pPr>
            <w:r>
              <w:t xml:space="preserve">10.1.3 Mostrar el avance del cumplimiento del plan de desarrollo del PE a través de logros obtenidos.  </w:t>
            </w:r>
          </w:p>
          <w:p w14:paraId="1DCE7D29" w14:textId="77777777" w:rsidR="00E43715" w:rsidRDefault="00E43715" w:rsidP="00E43715">
            <w:pPr>
              <w:pStyle w:val="Tabla1"/>
            </w:pPr>
            <w:r>
              <w:t xml:space="preserve">10.1.4 Evidenciar el incremento de la infraestructura tendiente a fortalecer el PE. </w:t>
            </w:r>
          </w:p>
          <w:p w14:paraId="09743A43" w14:textId="15A454A1" w:rsidR="00253303" w:rsidRPr="00EB320D" w:rsidRDefault="00E43715" w:rsidP="00E43715">
            <w:pPr>
              <w:pStyle w:val="Tabla1"/>
            </w:pPr>
            <w:r>
              <w:t>10.1.5 Evidenciar los procesos de evaluación institucional y del Programa internos y externos de aseguramiento de la calidad educativa, tales como acreditación y aplicación de los ISO 9000, entre otros.</w:t>
            </w:r>
          </w:p>
        </w:tc>
      </w:tr>
      <w:tr w:rsidR="00EB320D" w:rsidRPr="00EB320D" w14:paraId="10632734" w14:textId="77777777" w:rsidTr="007E151F">
        <w:tc>
          <w:tcPr>
            <w:tcW w:w="24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124E277" w14:textId="55D08BB1" w:rsidR="00253303" w:rsidRPr="000A1A4A" w:rsidRDefault="005B71B5" w:rsidP="007E151F">
            <w:pPr>
              <w:pStyle w:val="TablaSubTit"/>
            </w:pPr>
            <w:r w:rsidRPr="005B71B5">
              <w:t>10.2 Recursos humanos administrativos, de apoyo y de servicios.</w:t>
            </w:r>
          </w:p>
        </w:tc>
        <w:tc>
          <w:tcPr>
            <w:tcW w:w="6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563A477" w14:textId="77777777" w:rsidR="00E43715" w:rsidRDefault="00E43715" w:rsidP="00E43715">
            <w:pPr>
              <w:pStyle w:val="Tabla1"/>
            </w:pPr>
            <w:r>
              <w:t>10.2.1 Definir de qué autoridad depende directamente el personal no académico que apoya el PE.</w:t>
            </w:r>
          </w:p>
          <w:p w14:paraId="1AA948C4" w14:textId="77777777" w:rsidR="00E43715" w:rsidRDefault="00E43715" w:rsidP="00E43715">
            <w:pPr>
              <w:pStyle w:val="Tabla1"/>
            </w:pPr>
            <w:r>
              <w:t>10.2.2 Mencionar cuál es el número de personal no académico que apoya directamente al PE, si es suficiente, adecuado y eficiente.</w:t>
            </w:r>
          </w:p>
          <w:p w14:paraId="6B595161" w14:textId="77777777" w:rsidR="00E43715" w:rsidRDefault="00E43715" w:rsidP="00E43715">
            <w:pPr>
              <w:pStyle w:val="Tabla1"/>
            </w:pPr>
            <w:r>
              <w:t>10.2.3 Mencionar si se ofrece un programa de educación continua académico administrativo, que capacite al personal no académico del PE, acorde con las necesidades de unos y otros.</w:t>
            </w:r>
          </w:p>
          <w:p w14:paraId="4DB0BD83" w14:textId="5C93EFB2" w:rsidR="00253303" w:rsidRPr="00EB320D" w:rsidRDefault="00E43715" w:rsidP="00E43715">
            <w:pPr>
              <w:pStyle w:val="Tabla1"/>
              <w:rPr>
                <w:b/>
              </w:rPr>
            </w:pPr>
            <w:r>
              <w:t>10.2.4 Demostrar cuáles son los cuerpos o grupos académicos que participan en el PE, que fomenten el trabajo colegiado para la toma de decisiones y la participación de los profesores en asociaciones, colegios de profesionales, comités y redes de colaboración, entre otros.</w:t>
            </w:r>
          </w:p>
        </w:tc>
      </w:tr>
      <w:tr w:rsidR="00253303" w:rsidRPr="00EB320D" w14:paraId="3BD5A1E5" w14:textId="77777777" w:rsidTr="007E151F">
        <w:tc>
          <w:tcPr>
            <w:tcW w:w="24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EEC6F27" w14:textId="029B8FB4" w:rsidR="00253303" w:rsidRPr="00E43715" w:rsidRDefault="00E43715" w:rsidP="007E151F">
            <w:pPr>
              <w:pStyle w:val="TablaSubTit"/>
              <w:rPr>
                <w:u w:color="000000"/>
                <w:bdr w:val="nil"/>
                <w:lang w:val="es-ES_tradnl"/>
              </w:rPr>
            </w:pPr>
            <w:r w:rsidRPr="00E43715">
              <w:rPr>
                <w:u w:color="000000"/>
                <w:bdr w:val="nil"/>
                <w:lang w:val="es-ES_tradnl"/>
              </w:rPr>
              <w:t>10.3 Recursos financieros y normatividad institucional.</w:t>
            </w:r>
          </w:p>
        </w:tc>
        <w:tc>
          <w:tcPr>
            <w:tcW w:w="6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6163334" w14:textId="41334A59" w:rsidR="00E43715" w:rsidRDefault="00E43715" w:rsidP="00E43715">
            <w:pPr>
              <w:pStyle w:val="Tabla1"/>
            </w:pPr>
            <w:r>
              <w:t>10.3.1 Mostrar la estructura normativa académico-administrativa del PE.</w:t>
            </w:r>
          </w:p>
          <w:p w14:paraId="3CB71494" w14:textId="77777777" w:rsidR="00E43715" w:rsidRDefault="00E43715" w:rsidP="00E43715">
            <w:pPr>
              <w:pStyle w:val="Tabla1"/>
            </w:pPr>
            <w:r>
              <w:t>10.3.2 Evidenciar la fuente o fuentes de financiamiento del PE.</w:t>
            </w:r>
          </w:p>
          <w:p w14:paraId="569D3E91" w14:textId="77777777" w:rsidR="00E43715" w:rsidRDefault="00E43715" w:rsidP="00E43715">
            <w:pPr>
              <w:pStyle w:val="Tabla1"/>
            </w:pPr>
            <w:r>
              <w:t>10.3.3 Evidenciar la periodicidad y autoridad a la que se presentan los informes académico-administrativos del PE.</w:t>
            </w:r>
          </w:p>
          <w:p w14:paraId="4752500B" w14:textId="6976217B" w:rsidR="00130665" w:rsidRPr="00EB320D" w:rsidRDefault="00E43715" w:rsidP="00E43715">
            <w:pPr>
              <w:pStyle w:val="Tabla1"/>
              <w:ind w:left="0"/>
            </w:pPr>
            <w:r>
              <w:t>10.3.4 Evidenciar los mecanismos de rendición de cuentas del ejercicio de los recursos con los que opera el PE.</w:t>
            </w:r>
          </w:p>
        </w:tc>
      </w:tr>
    </w:tbl>
    <w:p w14:paraId="19B89657" w14:textId="77777777" w:rsidR="00253303" w:rsidRPr="008541D8" w:rsidRDefault="00253303" w:rsidP="007E151F">
      <w:pPr>
        <w:spacing w:after="0" w:line="240" w:lineRule="auto"/>
        <w:rPr>
          <w:rFonts w:ascii="Gothic720 BT" w:hAnsi="Gothic720 BT"/>
          <w:color w:val="808080"/>
          <w:sz w:val="16"/>
          <w:szCs w:val="16"/>
        </w:rPr>
      </w:pPr>
    </w:p>
    <w:sectPr w:rsidR="00253303" w:rsidRPr="008541D8" w:rsidSect="007E151F">
      <w:headerReference w:type="default" r:id="rId9"/>
      <w:footerReference w:type="default" r:id="rId10"/>
      <w:pgSz w:w="12240" w:h="15840"/>
      <w:pgMar w:top="1797" w:right="1327" w:bottom="1701" w:left="1985" w:header="425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12E91" w14:textId="77777777" w:rsidR="00AB7100" w:rsidRDefault="00AB7100" w:rsidP="002B0F13">
      <w:pPr>
        <w:spacing w:after="0" w:line="240" w:lineRule="auto"/>
      </w:pPr>
      <w:r>
        <w:separator/>
      </w:r>
    </w:p>
  </w:endnote>
  <w:endnote w:type="continuationSeparator" w:id="0">
    <w:p w14:paraId="71EE8B41" w14:textId="77777777" w:rsidR="00AB7100" w:rsidRDefault="00AB7100" w:rsidP="002B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ic720 BT">
    <w:altName w:val="Arial"/>
    <w:charset w:val="00"/>
    <w:family w:val="swiss"/>
    <w:pitch w:val="variable"/>
    <w:sig w:usb0="00000001" w:usb1="1000204A" w:usb2="00000000" w:usb3="00000000" w:csb0="0000001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F0C61" w14:textId="515A00E4" w:rsidR="00200FB0" w:rsidRDefault="00200FB0" w:rsidP="007E151F">
    <w:pPr>
      <w:pStyle w:val="Piedepgina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66D0A4" wp14:editId="075F17CC">
              <wp:simplePos x="0" y="0"/>
              <wp:positionH relativeFrom="column">
                <wp:posOffset>1824355</wp:posOffset>
              </wp:positionH>
              <wp:positionV relativeFrom="paragraph">
                <wp:posOffset>79375</wp:posOffset>
              </wp:positionV>
              <wp:extent cx="2790825" cy="351155"/>
              <wp:effectExtent l="0" t="0" r="9525" b="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0825" cy="3511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92729D" w14:textId="77777777" w:rsidR="00200FB0" w:rsidRPr="007E151F" w:rsidRDefault="00200FB0" w:rsidP="007E151F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 w:rsidRPr="007E151F">
                            <w:rPr>
                              <w:sz w:val="14"/>
                            </w:rPr>
                            <w:t>Antigua Academia de San Carlos, Emiliano Zapata 37, Centro Histórico, Cd. México,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 w:rsidRPr="007E151F">
                            <w:rPr>
                              <w:sz w:val="14"/>
                            </w:rPr>
                            <w:t xml:space="preserve">CP. 06000, Tel/Fax 55 42 66 05, www.ampadeh.org.mx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466D0A4" id="4 Rectángulo" o:spid="_x0000_s1027" style="position:absolute;left:0;text-align:left;margin-left:143.65pt;margin-top:6.25pt;width:219.75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" fillcolor="#7f7f7f [1612]" stroked="f" strokeweight="2pt">
              <v:textbox>
                <w:txbxContent>
                  <w:p w14:paraId="3892729D" w14:textId="77777777" w:rsidR="00200FB0" w:rsidRPr="007E151F" w:rsidRDefault="00200FB0" w:rsidP="007E151F">
                    <w:pPr>
                      <w:spacing w:after="0" w:line="240" w:lineRule="auto"/>
                      <w:jc w:val="center"/>
                      <w:rPr>
                        <w:sz w:val="20"/>
                      </w:rPr>
                    </w:pPr>
                    <w:r w:rsidRPr="007E151F">
                      <w:rPr>
                        <w:sz w:val="14"/>
                      </w:rPr>
                      <w:t>Antigua Academia de San Carlos, Emiliano Zapata 37, Centro Histórico, Cd. México,</w:t>
                    </w:r>
                    <w:r>
                      <w:rPr>
                        <w:sz w:val="14"/>
                      </w:rPr>
                      <w:t xml:space="preserve"> </w:t>
                    </w:r>
                    <w:r w:rsidRPr="007E151F">
                      <w:rPr>
                        <w:sz w:val="14"/>
                      </w:rPr>
                      <w:t xml:space="preserve">CP. 06000, Tel/Fax 55 42 66 05, www.ampadeh.org.mx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6209605" wp14:editId="0B281E67">
          <wp:simplePos x="0" y="0"/>
          <wp:positionH relativeFrom="column">
            <wp:posOffset>1210945</wp:posOffset>
          </wp:positionH>
          <wp:positionV relativeFrom="paragraph">
            <wp:posOffset>-29845</wp:posOffset>
          </wp:positionV>
          <wp:extent cx="377190" cy="534670"/>
          <wp:effectExtent l="0" t="0" r="3810" b="0"/>
          <wp:wrapSquare wrapText="bothSides"/>
          <wp:docPr id="8" name="Imagen 8" descr="C:\Users\Alma\Desktop\ANPADEH\Canberra Accor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ma\Desktop\ANPADEH\Canberra Accord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D230E11" wp14:editId="64DF61F0">
          <wp:simplePos x="0" y="0"/>
          <wp:positionH relativeFrom="column">
            <wp:posOffset>535940</wp:posOffset>
          </wp:positionH>
          <wp:positionV relativeFrom="paragraph">
            <wp:posOffset>-31750</wp:posOffset>
          </wp:positionV>
          <wp:extent cx="460375" cy="534670"/>
          <wp:effectExtent l="0" t="0" r="0" b="0"/>
          <wp:wrapSquare wrapText="bothSides"/>
          <wp:docPr id="6" name="Imagen 6" descr="C:\Users\Alma\Desktop\ANPADEH\Copa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ma\Desktop\ANPADEH\Copaes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8BD2421" wp14:editId="3B1FEE10">
          <wp:simplePos x="0" y="0"/>
          <wp:positionH relativeFrom="column">
            <wp:posOffset>-654685</wp:posOffset>
          </wp:positionH>
          <wp:positionV relativeFrom="paragraph">
            <wp:posOffset>-33020</wp:posOffset>
          </wp:positionV>
          <wp:extent cx="523875" cy="530860"/>
          <wp:effectExtent l="0" t="0" r="9525" b="2540"/>
          <wp:wrapSquare wrapText="bothSides"/>
          <wp:docPr id="2" name="Imagen 2" descr="C:\Users\Alma\Desktop\ANPADEH\Asine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\Desktop\ANPADEH\Asinea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2FCC11D" wp14:editId="4589658E">
          <wp:simplePos x="0" y="0"/>
          <wp:positionH relativeFrom="column">
            <wp:posOffset>51435</wp:posOffset>
          </wp:positionH>
          <wp:positionV relativeFrom="paragraph">
            <wp:posOffset>-31750</wp:posOffset>
          </wp:positionV>
          <wp:extent cx="245110" cy="530860"/>
          <wp:effectExtent l="0" t="0" r="2540" b="2540"/>
          <wp:wrapSquare wrapText="bothSides"/>
          <wp:docPr id="5" name="Imagen 5" descr="C:\Users\Alma\Desktop\ANPADEH\Fcar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ma\Desktop\ANPADEH\Fcarm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AC8E4" w14:textId="77777777" w:rsidR="00200FB0" w:rsidRDefault="00200FB0" w:rsidP="00F427A9">
    <w:pPr>
      <w:pStyle w:val="Piedepgina"/>
      <w:jc w:val="right"/>
    </w:pPr>
    <w:r>
      <w:rPr>
        <w:sz w:val="16"/>
      </w:rPr>
      <w:tab/>
    </w:r>
    <w:sdt>
      <w:sdtPr>
        <w:id w:val="-42303841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  <w:lang w:val="es-ES"/>
              </w:rP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73367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  <w:r>
              <w:rPr>
                <w:sz w:val="20"/>
                <w:lang w:val="es-ES"/>
              </w:rP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73367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sdtContent>
        </w:sdt>
      </w:sdtContent>
    </w:sdt>
  </w:p>
  <w:p w14:paraId="3CF9C2FF" w14:textId="77777777" w:rsidR="00200FB0" w:rsidRDefault="00200FB0" w:rsidP="00754BD1">
    <w:pPr>
      <w:pStyle w:val="Piedepgina"/>
      <w:tabs>
        <w:tab w:val="clear" w:pos="4419"/>
        <w:tab w:val="clear" w:pos="8838"/>
        <w:tab w:val="left" w:pos="1594"/>
      </w:tabs>
      <w:ind w:left="-1134" w:right="-377" w:firstLine="283"/>
    </w:pPr>
  </w:p>
  <w:p w14:paraId="54BA8754" w14:textId="77777777" w:rsidR="00200FB0" w:rsidRPr="00754BD1" w:rsidRDefault="00200FB0" w:rsidP="00754B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136A3" w14:textId="77777777" w:rsidR="00AB7100" w:rsidRDefault="00AB7100" w:rsidP="002B0F13">
      <w:pPr>
        <w:spacing w:after="0" w:line="240" w:lineRule="auto"/>
      </w:pPr>
      <w:r>
        <w:separator/>
      </w:r>
    </w:p>
  </w:footnote>
  <w:footnote w:type="continuationSeparator" w:id="0">
    <w:p w14:paraId="6908E9FB" w14:textId="77777777" w:rsidR="00AB7100" w:rsidRDefault="00AB7100" w:rsidP="002B0F13">
      <w:pPr>
        <w:spacing w:after="0" w:line="240" w:lineRule="auto"/>
      </w:pPr>
      <w:r>
        <w:continuationSeparator/>
      </w:r>
    </w:p>
  </w:footnote>
  <w:footnote w:id="1">
    <w:p w14:paraId="79317235" w14:textId="77777777" w:rsidR="00200FB0" w:rsidRPr="000B01C6" w:rsidRDefault="00200FB0" w:rsidP="00253303">
      <w:pPr>
        <w:pStyle w:val="Textonotapie"/>
        <w:rPr>
          <w:rFonts w:ascii="Arial" w:hAnsi="Arial" w:cs="Arial"/>
          <w:sz w:val="18"/>
          <w:lang w:val="es-ES_tradnl"/>
        </w:rPr>
      </w:pPr>
      <w:r w:rsidRPr="000B01C6">
        <w:rPr>
          <w:rStyle w:val="Refdenotaalpie"/>
          <w:rFonts w:ascii="Arial" w:hAnsi="Arial" w:cs="Arial"/>
          <w:sz w:val="18"/>
        </w:rPr>
        <w:footnoteRef/>
      </w:r>
      <w:r w:rsidRPr="000B01C6">
        <w:rPr>
          <w:rFonts w:ascii="Arial" w:hAnsi="Arial" w:cs="Arial"/>
          <w:sz w:val="18"/>
        </w:rPr>
        <w:t xml:space="preserve"> Interpretar los conceptos y a</w:t>
      </w:r>
      <w:r w:rsidRPr="000B01C6">
        <w:rPr>
          <w:rFonts w:ascii="Arial" w:hAnsi="Arial" w:cs="Arial"/>
          <w:sz w:val="18"/>
          <w:lang w:val="es-ES_tradnl"/>
        </w:rPr>
        <w:t>justar las respuestas de acuerdo al perfil disciplinario del programa a evaluar.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33A11" w14:textId="77777777" w:rsidR="00200FB0" w:rsidRDefault="00200FB0" w:rsidP="002B0F13">
    <w:pPr>
      <w:pStyle w:val="Encabezado"/>
      <w:ind w:right="73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0A1778" wp14:editId="40331CCD">
              <wp:simplePos x="0" y="0"/>
              <wp:positionH relativeFrom="column">
                <wp:posOffset>22225</wp:posOffset>
              </wp:positionH>
              <wp:positionV relativeFrom="paragraph">
                <wp:posOffset>23495</wp:posOffset>
              </wp:positionV>
              <wp:extent cx="5742305" cy="624840"/>
              <wp:effectExtent l="0" t="0" r="0" b="3810"/>
              <wp:wrapSquare wrapText="bothSides"/>
              <wp:docPr id="7" name="Cuadro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2305" cy="62484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D366C" w14:textId="7BEB8A44" w:rsidR="00200FB0" w:rsidRPr="008F5847" w:rsidRDefault="00200FB0" w:rsidP="008F5847">
                          <w:pPr>
                            <w:pStyle w:val="NormalWeb"/>
                            <w:spacing w:before="0" w:beforeAutospacing="0" w:after="0" w:afterAutospacing="0"/>
                            <w:ind w:left="1418" w:right="961"/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0000"/>
                              <w:kern w:val="24"/>
                              <w:sz w:val="28"/>
                              <w:szCs w:val="30"/>
                              <w:lang w:val="es-ES"/>
                            </w:rPr>
                          </w:pPr>
                          <w:r w:rsidRPr="008F5847">
                            <w:rPr>
                              <w:rFonts w:asciiTheme="minorHAnsi" w:hAnsiTheme="minorHAnsi" w:cs="Arial"/>
                              <w:b/>
                              <w:color w:val="000000"/>
                              <w:kern w:val="24"/>
                              <w:sz w:val="28"/>
                              <w:szCs w:val="30"/>
                              <w:lang w:val="es-ES"/>
                            </w:rPr>
                            <w:t>Acreditadora Nacional de Programas de Arquitectura y Disciplinas del Espacio Habitable, A.</w:t>
                          </w:r>
                          <w:r w:rsidR="007F56A8">
                            <w:rPr>
                              <w:rFonts w:asciiTheme="minorHAnsi" w:hAnsiTheme="minorHAnsi" w:cs="Arial"/>
                              <w:b/>
                              <w:color w:val="000000"/>
                              <w:kern w:val="24"/>
                              <w:sz w:val="28"/>
                              <w:szCs w:val="30"/>
                              <w:lang w:val="es-ES"/>
                            </w:rPr>
                            <w:t xml:space="preserve"> </w:t>
                          </w:r>
                          <w:r w:rsidRPr="008F5847">
                            <w:rPr>
                              <w:rFonts w:asciiTheme="minorHAnsi" w:hAnsiTheme="minorHAnsi" w:cs="Arial"/>
                              <w:b/>
                              <w:color w:val="000000"/>
                              <w:kern w:val="24"/>
                              <w:sz w:val="28"/>
                              <w:szCs w:val="30"/>
                              <w:lang w:val="es-ES"/>
                            </w:rPr>
                            <w:t>C.</w:t>
                          </w:r>
                        </w:p>
                        <w:p w14:paraId="69BDB6F5" w14:textId="77777777" w:rsidR="00200FB0" w:rsidRPr="007D5103" w:rsidRDefault="00200FB0" w:rsidP="002B0F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orbel" w:hAnsi="Corbe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A0A1778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margin-left:1.75pt;margin-top:1.85pt;width:452.15pt;height:4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" fillcolor="#d9d9d9" stroked="f">
              <v:textbox>
                <w:txbxContent>
                  <w:p w14:paraId="461D366C" w14:textId="7BEB8A44" w:rsidR="00200FB0" w:rsidRPr="008F5847" w:rsidRDefault="00200FB0" w:rsidP="008F5847">
                    <w:pPr>
                      <w:pStyle w:val="NormalWeb"/>
                      <w:spacing w:before="0" w:beforeAutospacing="0" w:after="0" w:afterAutospacing="0"/>
                      <w:ind w:left="1418" w:right="961"/>
                      <w:jc w:val="center"/>
                      <w:rPr>
                        <w:rFonts w:asciiTheme="minorHAnsi" w:hAnsiTheme="minorHAnsi" w:cs="Arial"/>
                        <w:b/>
                        <w:color w:val="000000"/>
                        <w:kern w:val="24"/>
                        <w:sz w:val="28"/>
                        <w:szCs w:val="30"/>
                        <w:lang w:val="es-ES"/>
                      </w:rPr>
                    </w:pPr>
                    <w:r w:rsidRPr="008F5847">
                      <w:rPr>
                        <w:rFonts w:asciiTheme="minorHAnsi" w:hAnsiTheme="minorHAnsi" w:cs="Arial"/>
                        <w:b/>
                        <w:color w:val="000000"/>
                        <w:kern w:val="24"/>
                        <w:sz w:val="28"/>
                        <w:szCs w:val="30"/>
                        <w:lang w:val="es-ES"/>
                      </w:rPr>
                      <w:t>Acreditadora Nacional de Programas de Arquitectura y Disciplinas del Espacio Habitable, A.</w:t>
                    </w:r>
                    <w:r w:rsidR="007F56A8">
                      <w:rPr>
                        <w:rFonts w:asciiTheme="minorHAnsi" w:hAnsiTheme="minorHAnsi" w:cs="Arial"/>
                        <w:b/>
                        <w:color w:val="000000"/>
                        <w:kern w:val="24"/>
                        <w:sz w:val="28"/>
                        <w:szCs w:val="30"/>
                        <w:lang w:val="es-ES"/>
                      </w:rPr>
                      <w:t xml:space="preserve"> </w:t>
                    </w:r>
                    <w:r w:rsidRPr="008F5847">
                      <w:rPr>
                        <w:rFonts w:asciiTheme="minorHAnsi" w:hAnsiTheme="minorHAnsi" w:cs="Arial"/>
                        <w:b/>
                        <w:color w:val="000000"/>
                        <w:kern w:val="24"/>
                        <w:sz w:val="28"/>
                        <w:szCs w:val="30"/>
                        <w:lang w:val="es-ES"/>
                      </w:rPr>
                      <w:t>C.</w:t>
                    </w:r>
                  </w:p>
                  <w:p w14:paraId="69BDB6F5" w14:textId="77777777" w:rsidR="00200FB0" w:rsidRPr="007D5103" w:rsidRDefault="00200FB0" w:rsidP="002B0F1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orbel" w:hAnsi="Corbel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3E4C5E2" wp14:editId="7A8827AB">
          <wp:simplePos x="0" y="0"/>
          <wp:positionH relativeFrom="column">
            <wp:posOffset>-883920</wp:posOffset>
          </wp:positionH>
          <wp:positionV relativeFrom="paragraph">
            <wp:posOffset>24130</wp:posOffset>
          </wp:positionV>
          <wp:extent cx="783590" cy="1524000"/>
          <wp:effectExtent l="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0A1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061BC1"/>
    <w:multiLevelType w:val="hybridMultilevel"/>
    <w:tmpl w:val="DE005812"/>
    <w:lvl w:ilvl="0" w:tplc="CDE44EF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A6E4A"/>
    <w:multiLevelType w:val="multilevel"/>
    <w:tmpl w:val="ADCAA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FE503D2"/>
    <w:multiLevelType w:val="hybridMultilevel"/>
    <w:tmpl w:val="175EC344"/>
    <w:lvl w:ilvl="0" w:tplc="04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897EA9"/>
    <w:multiLevelType w:val="multilevel"/>
    <w:tmpl w:val="1A964BA2"/>
    <w:lvl w:ilvl="0">
      <w:start w:val="1"/>
      <w:numFmt w:val="decimal"/>
      <w:pStyle w:val="TablaTit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ADE7D6C"/>
    <w:multiLevelType w:val="multilevel"/>
    <w:tmpl w:val="D6B2E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90964E0"/>
    <w:multiLevelType w:val="multilevel"/>
    <w:tmpl w:val="84483640"/>
    <w:lvl w:ilvl="0">
      <w:numFmt w:val="bullet"/>
      <w:lvlText w:val="•"/>
      <w:lvlJc w:val="left"/>
      <w:pPr>
        <w:tabs>
          <w:tab w:val="num" w:pos="250"/>
        </w:tabs>
        <w:ind w:left="25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</w:abstractNum>
  <w:abstractNum w:abstractNumId="7">
    <w:nsid w:val="695D65F6"/>
    <w:multiLevelType w:val="hybridMultilevel"/>
    <w:tmpl w:val="2228C8E0"/>
    <w:lvl w:ilvl="0" w:tplc="C3BA5034">
      <w:start w:val="1"/>
      <w:numFmt w:val="bullet"/>
      <w:pStyle w:val="Tabla-"/>
      <w:lvlText w:val="-"/>
      <w:lvlJc w:val="left"/>
      <w:pPr>
        <w:ind w:left="473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761668C9"/>
    <w:multiLevelType w:val="hybridMultilevel"/>
    <w:tmpl w:val="9FBED028"/>
    <w:lvl w:ilvl="0" w:tplc="775204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3" w:hanging="360"/>
      </w:pPr>
    </w:lvl>
    <w:lvl w:ilvl="2" w:tplc="080A001B" w:tentative="1">
      <w:start w:val="1"/>
      <w:numFmt w:val="lowerRoman"/>
      <w:lvlText w:val="%3."/>
      <w:lvlJc w:val="right"/>
      <w:pPr>
        <w:ind w:left="1913" w:hanging="180"/>
      </w:pPr>
    </w:lvl>
    <w:lvl w:ilvl="3" w:tplc="080A000F" w:tentative="1">
      <w:start w:val="1"/>
      <w:numFmt w:val="decimal"/>
      <w:lvlText w:val="%4."/>
      <w:lvlJc w:val="left"/>
      <w:pPr>
        <w:ind w:left="2633" w:hanging="360"/>
      </w:pPr>
    </w:lvl>
    <w:lvl w:ilvl="4" w:tplc="080A0019" w:tentative="1">
      <w:start w:val="1"/>
      <w:numFmt w:val="lowerLetter"/>
      <w:lvlText w:val="%5."/>
      <w:lvlJc w:val="left"/>
      <w:pPr>
        <w:ind w:left="3353" w:hanging="360"/>
      </w:pPr>
    </w:lvl>
    <w:lvl w:ilvl="5" w:tplc="080A001B" w:tentative="1">
      <w:start w:val="1"/>
      <w:numFmt w:val="lowerRoman"/>
      <w:lvlText w:val="%6."/>
      <w:lvlJc w:val="right"/>
      <w:pPr>
        <w:ind w:left="4073" w:hanging="180"/>
      </w:pPr>
    </w:lvl>
    <w:lvl w:ilvl="6" w:tplc="080A000F" w:tentative="1">
      <w:start w:val="1"/>
      <w:numFmt w:val="decimal"/>
      <w:lvlText w:val="%7."/>
      <w:lvlJc w:val="left"/>
      <w:pPr>
        <w:ind w:left="4793" w:hanging="360"/>
      </w:pPr>
    </w:lvl>
    <w:lvl w:ilvl="7" w:tplc="080A0019" w:tentative="1">
      <w:start w:val="1"/>
      <w:numFmt w:val="lowerLetter"/>
      <w:lvlText w:val="%8."/>
      <w:lvlJc w:val="left"/>
      <w:pPr>
        <w:ind w:left="5513" w:hanging="360"/>
      </w:pPr>
    </w:lvl>
    <w:lvl w:ilvl="8" w:tplc="08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784C46B5"/>
    <w:multiLevelType w:val="hybridMultilevel"/>
    <w:tmpl w:val="E19E2F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gutterAtTop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13"/>
    <w:rsid w:val="000001F7"/>
    <w:rsid w:val="00001359"/>
    <w:rsid w:val="00003A84"/>
    <w:rsid w:val="00005835"/>
    <w:rsid w:val="00011602"/>
    <w:rsid w:val="000131E0"/>
    <w:rsid w:val="00015F07"/>
    <w:rsid w:val="00020140"/>
    <w:rsid w:val="00040AA9"/>
    <w:rsid w:val="00046DB2"/>
    <w:rsid w:val="00055525"/>
    <w:rsid w:val="00074443"/>
    <w:rsid w:val="00076DF3"/>
    <w:rsid w:val="000825A7"/>
    <w:rsid w:val="000840A7"/>
    <w:rsid w:val="000A1A4A"/>
    <w:rsid w:val="000A4E52"/>
    <w:rsid w:val="000B01C6"/>
    <w:rsid w:val="000B742A"/>
    <w:rsid w:val="000C0B4F"/>
    <w:rsid w:val="000F1A77"/>
    <w:rsid w:val="001015BD"/>
    <w:rsid w:val="001229D4"/>
    <w:rsid w:val="00130665"/>
    <w:rsid w:val="0013178B"/>
    <w:rsid w:val="0013469B"/>
    <w:rsid w:val="001349C5"/>
    <w:rsid w:val="001424B6"/>
    <w:rsid w:val="0014530C"/>
    <w:rsid w:val="0015473F"/>
    <w:rsid w:val="001707AE"/>
    <w:rsid w:val="00171685"/>
    <w:rsid w:val="001B14CD"/>
    <w:rsid w:val="001B60AB"/>
    <w:rsid w:val="001E0574"/>
    <w:rsid w:val="001E2EE0"/>
    <w:rsid w:val="001F498A"/>
    <w:rsid w:val="00200FB0"/>
    <w:rsid w:val="00203170"/>
    <w:rsid w:val="00206786"/>
    <w:rsid w:val="00222270"/>
    <w:rsid w:val="00222342"/>
    <w:rsid w:val="002225A1"/>
    <w:rsid w:val="00250734"/>
    <w:rsid w:val="00253303"/>
    <w:rsid w:val="002607A8"/>
    <w:rsid w:val="00262BC6"/>
    <w:rsid w:val="002B0F13"/>
    <w:rsid w:val="002B7266"/>
    <w:rsid w:val="002C2477"/>
    <w:rsid w:val="002C2CE2"/>
    <w:rsid w:val="002C64F4"/>
    <w:rsid w:val="002D427C"/>
    <w:rsid w:val="002F117E"/>
    <w:rsid w:val="002F6939"/>
    <w:rsid w:val="003008AE"/>
    <w:rsid w:val="00303164"/>
    <w:rsid w:val="0030624F"/>
    <w:rsid w:val="00315B39"/>
    <w:rsid w:val="00324A70"/>
    <w:rsid w:val="00326A9E"/>
    <w:rsid w:val="00347CC0"/>
    <w:rsid w:val="00370A8B"/>
    <w:rsid w:val="00380F0D"/>
    <w:rsid w:val="00383A51"/>
    <w:rsid w:val="003871A7"/>
    <w:rsid w:val="003A3EC4"/>
    <w:rsid w:val="003A5738"/>
    <w:rsid w:val="003B18FA"/>
    <w:rsid w:val="003B3E22"/>
    <w:rsid w:val="003B6325"/>
    <w:rsid w:val="003E257D"/>
    <w:rsid w:val="003E6632"/>
    <w:rsid w:val="003E7E63"/>
    <w:rsid w:val="00411F35"/>
    <w:rsid w:val="00426073"/>
    <w:rsid w:val="00435D1C"/>
    <w:rsid w:val="00443FC6"/>
    <w:rsid w:val="00457E0A"/>
    <w:rsid w:val="00473367"/>
    <w:rsid w:val="0048701C"/>
    <w:rsid w:val="004879A4"/>
    <w:rsid w:val="00496F0C"/>
    <w:rsid w:val="004975D6"/>
    <w:rsid w:val="004A1CD7"/>
    <w:rsid w:val="004A739E"/>
    <w:rsid w:val="004B285E"/>
    <w:rsid w:val="004B4480"/>
    <w:rsid w:val="004B7E08"/>
    <w:rsid w:val="004D6FBA"/>
    <w:rsid w:val="004D7E73"/>
    <w:rsid w:val="004E34D2"/>
    <w:rsid w:val="004F5980"/>
    <w:rsid w:val="00501E20"/>
    <w:rsid w:val="00506923"/>
    <w:rsid w:val="00506E43"/>
    <w:rsid w:val="00511C7F"/>
    <w:rsid w:val="00531AE8"/>
    <w:rsid w:val="0053334D"/>
    <w:rsid w:val="00551A9E"/>
    <w:rsid w:val="0055399E"/>
    <w:rsid w:val="005560B0"/>
    <w:rsid w:val="005561AD"/>
    <w:rsid w:val="0056031A"/>
    <w:rsid w:val="00561E41"/>
    <w:rsid w:val="00591588"/>
    <w:rsid w:val="005915EA"/>
    <w:rsid w:val="00594C2B"/>
    <w:rsid w:val="005A0008"/>
    <w:rsid w:val="005B71B5"/>
    <w:rsid w:val="005C6856"/>
    <w:rsid w:val="005D2D88"/>
    <w:rsid w:val="005E2575"/>
    <w:rsid w:val="005F0D0F"/>
    <w:rsid w:val="005F659C"/>
    <w:rsid w:val="00612328"/>
    <w:rsid w:val="00627EE8"/>
    <w:rsid w:val="006307E0"/>
    <w:rsid w:val="0063299B"/>
    <w:rsid w:val="0064012A"/>
    <w:rsid w:val="006418B1"/>
    <w:rsid w:val="00643FF7"/>
    <w:rsid w:val="0064568F"/>
    <w:rsid w:val="006611B7"/>
    <w:rsid w:val="00674710"/>
    <w:rsid w:val="00674C2A"/>
    <w:rsid w:val="00695C03"/>
    <w:rsid w:val="006A060C"/>
    <w:rsid w:val="006A77C0"/>
    <w:rsid w:val="006B1B21"/>
    <w:rsid w:val="006B3BB2"/>
    <w:rsid w:val="006B436B"/>
    <w:rsid w:val="006C0387"/>
    <w:rsid w:val="006F5DD1"/>
    <w:rsid w:val="007069C3"/>
    <w:rsid w:val="0071680F"/>
    <w:rsid w:val="007301BB"/>
    <w:rsid w:val="00731CB7"/>
    <w:rsid w:val="00737550"/>
    <w:rsid w:val="00737E23"/>
    <w:rsid w:val="007440AC"/>
    <w:rsid w:val="00747380"/>
    <w:rsid w:val="00754BD1"/>
    <w:rsid w:val="00773570"/>
    <w:rsid w:val="007779E5"/>
    <w:rsid w:val="00791E6F"/>
    <w:rsid w:val="007C50CC"/>
    <w:rsid w:val="007C75EC"/>
    <w:rsid w:val="007D548D"/>
    <w:rsid w:val="007E151F"/>
    <w:rsid w:val="007E668B"/>
    <w:rsid w:val="007F0CEF"/>
    <w:rsid w:val="007F43FD"/>
    <w:rsid w:val="007F56A8"/>
    <w:rsid w:val="0081005B"/>
    <w:rsid w:val="00811864"/>
    <w:rsid w:val="00814AC9"/>
    <w:rsid w:val="00830D0A"/>
    <w:rsid w:val="00837B5F"/>
    <w:rsid w:val="0085718C"/>
    <w:rsid w:val="0087289F"/>
    <w:rsid w:val="0087406C"/>
    <w:rsid w:val="008A39B0"/>
    <w:rsid w:val="008B112A"/>
    <w:rsid w:val="008B5055"/>
    <w:rsid w:val="008C2743"/>
    <w:rsid w:val="008C57C7"/>
    <w:rsid w:val="008C6B09"/>
    <w:rsid w:val="008D36D9"/>
    <w:rsid w:val="008F290E"/>
    <w:rsid w:val="008F3122"/>
    <w:rsid w:val="008F5847"/>
    <w:rsid w:val="009048F4"/>
    <w:rsid w:val="00916479"/>
    <w:rsid w:val="00917EF6"/>
    <w:rsid w:val="00930E4A"/>
    <w:rsid w:val="00934D21"/>
    <w:rsid w:val="0093738F"/>
    <w:rsid w:val="009405B6"/>
    <w:rsid w:val="0094149B"/>
    <w:rsid w:val="009420C9"/>
    <w:rsid w:val="00943CBE"/>
    <w:rsid w:val="009457F2"/>
    <w:rsid w:val="009467DF"/>
    <w:rsid w:val="009608B5"/>
    <w:rsid w:val="00971048"/>
    <w:rsid w:val="00986BCD"/>
    <w:rsid w:val="009909C8"/>
    <w:rsid w:val="009A0928"/>
    <w:rsid w:val="009A5AD9"/>
    <w:rsid w:val="009A73CF"/>
    <w:rsid w:val="009B0A2E"/>
    <w:rsid w:val="009B2DD8"/>
    <w:rsid w:val="009C20C9"/>
    <w:rsid w:val="009D15B9"/>
    <w:rsid w:val="009F5464"/>
    <w:rsid w:val="00A2421B"/>
    <w:rsid w:val="00A308E0"/>
    <w:rsid w:val="00A35902"/>
    <w:rsid w:val="00A3664B"/>
    <w:rsid w:val="00A376B3"/>
    <w:rsid w:val="00A43D97"/>
    <w:rsid w:val="00A537D5"/>
    <w:rsid w:val="00A57A1A"/>
    <w:rsid w:val="00A60803"/>
    <w:rsid w:val="00A74AEC"/>
    <w:rsid w:val="00AB379A"/>
    <w:rsid w:val="00AB5C79"/>
    <w:rsid w:val="00AB7100"/>
    <w:rsid w:val="00B07C90"/>
    <w:rsid w:val="00B125AF"/>
    <w:rsid w:val="00B13AD4"/>
    <w:rsid w:val="00B375CA"/>
    <w:rsid w:val="00B42A13"/>
    <w:rsid w:val="00B45388"/>
    <w:rsid w:val="00B5412A"/>
    <w:rsid w:val="00B67440"/>
    <w:rsid w:val="00B7110F"/>
    <w:rsid w:val="00B833F6"/>
    <w:rsid w:val="00B83C41"/>
    <w:rsid w:val="00B851B0"/>
    <w:rsid w:val="00B90C32"/>
    <w:rsid w:val="00B97156"/>
    <w:rsid w:val="00B97ABB"/>
    <w:rsid w:val="00BA7725"/>
    <w:rsid w:val="00BB342A"/>
    <w:rsid w:val="00BC0CE3"/>
    <w:rsid w:val="00BC588F"/>
    <w:rsid w:val="00BD0D94"/>
    <w:rsid w:val="00C00A7C"/>
    <w:rsid w:val="00C06866"/>
    <w:rsid w:val="00C11495"/>
    <w:rsid w:val="00C14579"/>
    <w:rsid w:val="00C16619"/>
    <w:rsid w:val="00C167C4"/>
    <w:rsid w:val="00C16B03"/>
    <w:rsid w:val="00C208C6"/>
    <w:rsid w:val="00C23865"/>
    <w:rsid w:val="00C240EE"/>
    <w:rsid w:val="00C242EB"/>
    <w:rsid w:val="00C25155"/>
    <w:rsid w:val="00C37B22"/>
    <w:rsid w:val="00C4592E"/>
    <w:rsid w:val="00C45EEB"/>
    <w:rsid w:val="00C51139"/>
    <w:rsid w:val="00C560BE"/>
    <w:rsid w:val="00C57202"/>
    <w:rsid w:val="00C576EA"/>
    <w:rsid w:val="00C612D9"/>
    <w:rsid w:val="00C7365C"/>
    <w:rsid w:val="00C77CDD"/>
    <w:rsid w:val="00C84242"/>
    <w:rsid w:val="00C844CA"/>
    <w:rsid w:val="00C86E03"/>
    <w:rsid w:val="00C879A4"/>
    <w:rsid w:val="00C90944"/>
    <w:rsid w:val="00CB16AB"/>
    <w:rsid w:val="00CF527F"/>
    <w:rsid w:val="00D30BEB"/>
    <w:rsid w:val="00D337EB"/>
    <w:rsid w:val="00D56D63"/>
    <w:rsid w:val="00D61FA2"/>
    <w:rsid w:val="00D62D59"/>
    <w:rsid w:val="00D73EF1"/>
    <w:rsid w:val="00D744EF"/>
    <w:rsid w:val="00DA5F0A"/>
    <w:rsid w:val="00DC004D"/>
    <w:rsid w:val="00DE7E4C"/>
    <w:rsid w:val="00DF3F7B"/>
    <w:rsid w:val="00DF5954"/>
    <w:rsid w:val="00E04FC4"/>
    <w:rsid w:val="00E20369"/>
    <w:rsid w:val="00E23A69"/>
    <w:rsid w:val="00E31AD5"/>
    <w:rsid w:val="00E335E9"/>
    <w:rsid w:val="00E43715"/>
    <w:rsid w:val="00E5484D"/>
    <w:rsid w:val="00E54AB1"/>
    <w:rsid w:val="00E7066D"/>
    <w:rsid w:val="00E745FB"/>
    <w:rsid w:val="00E8224A"/>
    <w:rsid w:val="00E85E57"/>
    <w:rsid w:val="00E8651F"/>
    <w:rsid w:val="00E87C0F"/>
    <w:rsid w:val="00E91150"/>
    <w:rsid w:val="00E94639"/>
    <w:rsid w:val="00EA256D"/>
    <w:rsid w:val="00EB1433"/>
    <w:rsid w:val="00EB320D"/>
    <w:rsid w:val="00EB5640"/>
    <w:rsid w:val="00ED1C99"/>
    <w:rsid w:val="00EE5E31"/>
    <w:rsid w:val="00EF4C3A"/>
    <w:rsid w:val="00F02A0B"/>
    <w:rsid w:val="00F16C1F"/>
    <w:rsid w:val="00F2141B"/>
    <w:rsid w:val="00F427A9"/>
    <w:rsid w:val="00F47467"/>
    <w:rsid w:val="00F74130"/>
    <w:rsid w:val="00F8243A"/>
    <w:rsid w:val="00F9279B"/>
    <w:rsid w:val="00F977C2"/>
    <w:rsid w:val="00FB4676"/>
    <w:rsid w:val="00FB6228"/>
    <w:rsid w:val="00FC04F5"/>
    <w:rsid w:val="00FC1A9B"/>
    <w:rsid w:val="00FD6A2C"/>
    <w:rsid w:val="00FF11AA"/>
    <w:rsid w:val="00FF1280"/>
    <w:rsid w:val="00FF13D2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25E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43FC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B01C6"/>
    <w:pPr>
      <w:spacing w:after="12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5847"/>
    <w:pPr>
      <w:tabs>
        <w:tab w:val="left" w:pos="7680"/>
      </w:tabs>
      <w:spacing w:after="0" w:afterAutospacing="1" w:line="240" w:lineRule="auto"/>
      <w:ind w:right="326"/>
      <w:outlineLvl w:val="1"/>
    </w:pPr>
    <w:rPr>
      <w:rFonts w:ascii="Arial" w:hAnsi="Arial" w:cs="Arial"/>
      <w:b/>
    </w:rPr>
  </w:style>
  <w:style w:type="paragraph" w:styleId="Ttulo3">
    <w:name w:val="heading 3"/>
    <w:basedOn w:val="TablaTit"/>
    <w:next w:val="Normal"/>
    <w:link w:val="Ttulo3Car"/>
    <w:uiPriority w:val="9"/>
    <w:unhideWhenUsed/>
    <w:qFormat/>
    <w:rsid w:val="008F5847"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F1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B0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F13"/>
  </w:style>
  <w:style w:type="paragraph" w:styleId="Piedepgina">
    <w:name w:val="footer"/>
    <w:basedOn w:val="Normal"/>
    <w:link w:val="PiedepginaCar"/>
    <w:uiPriority w:val="99"/>
    <w:unhideWhenUsed/>
    <w:rsid w:val="002B0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F13"/>
  </w:style>
  <w:style w:type="paragraph" w:styleId="Textodeglobo">
    <w:name w:val="Balloon Text"/>
    <w:basedOn w:val="Normal"/>
    <w:link w:val="TextodegloboCar"/>
    <w:uiPriority w:val="99"/>
    <w:semiHidden/>
    <w:unhideWhenUsed/>
    <w:rsid w:val="002B0F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B0F13"/>
    <w:rPr>
      <w:rFonts w:ascii="Tahoma" w:hAnsi="Tahoma" w:cs="Tahoma"/>
      <w:sz w:val="16"/>
      <w:szCs w:val="16"/>
    </w:rPr>
  </w:style>
  <w:style w:type="paragraph" w:customStyle="1" w:styleId="Body1">
    <w:name w:val="Body 1"/>
    <w:rsid w:val="00C00A7C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Textonotapie">
    <w:name w:val="footnote text"/>
    <w:basedOn w:val="Normal"/>
    <w:link w:val="TextonotapieCar"/>
    <w:uiPriority w:val="99"/>
    <w:unhideWhenUsed/>
    <w:rsid w:val="0025330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253303"/>
    <w:rPr>
      <w:rFonts w:eastAsia="Calibri"/>
      <w:lang w:eastAsia="en-US"/>
    </w:rPr>
  </w:style>
  <w:style w:type="character" w:styleId="Refdenotaalpie">
    <w:name w:val="footnote reference"/>
    <w:uiPriority w:val="99"/>
    <w:unhideWhenUsed/>
    <w:rsid w:val="00253303"/>
    <w:rPr>
      <w:vertAlign w:val="superscript"/>
    </w:rPr>
  </w:style>
  <w:style w:type="paragraph" w:customStyle="1" w:styleId="Cuerpo">
    <w:name w:val="Cuerpo"/>
    <w:link w:val="CuerpoCar"/>
    <w:rsid w:val="009420C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6B1B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B01C6"/>
    <w:rPr>
      <w:rFonts w:ascii="Arial" w:hAnsi="Arial" w:cs="Arial"/>
      <w:b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0C0B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0B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0B4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0B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0B4F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8F5847"/>
    <w:rPr>
      <w:rFonts w:ascii="Arial" w:hAnsi="Arial" w:cs="Arial"/>
      <w:b/>
      <w:sz w:val="22"/>
      <w:szCs w:val="22"/>
    </w:rPr>
  </w:style>
  <w:style w:type="paragraph" w:customStyle="1" w:styleId="Tabla1">
    <w:name w:val="Tabla1"/>
    <w:basedOn w:val="Normal"/>
    <w:link w:val="Tabla1Car"/>
    <w:qFormat/>
    <w:rsid w:val="008A39B0"/>
    <w:pPr>
      <w:spacing w:after="100" w:afterAutospacing="1" w:line="240" w:lineRule="auto"/>
      <w:ind w:left="34"/>
      <w:jc w:val="both"/>
    </w:pPr>
    <w:rPr>
      <w:rFonts w:ascii="Arial" w:hAnsi="Arial" w:cs="Arial"/>
      <w:sz w:val="20"/>
      <w:szCs w:val="20"/>
      <w:lang w:val="es-ES_tradnl"/>
    </w:rPr>
  </w:style>
  <w:style w:type="paragraph" w:customStyle="1" w:styleId="TablaTit">
    <w:name w:val="Tabla Tit"/>
    <w:basedOn w:val="Normal"/>
    <w:link w:val="TablaTitCar"/>
    <w:qFormat/>
    <w:rsid w:val="00C23865"/>
    <w:pPr>
      <w:numPr>
        <w:numId w:val="4"/>
      </w:numPr>
      <w:spacing w:before="240" w:after="240" w:line="240" w:lineRule="auto"/>
      <w:ind w:left="1077" w:hanging="357"/>
      <w:jc w:val="center"/>
    </w:pPr>
    <w:rPr>
      <w:rFonts w:ascii="Arial" w:hAnsi="Arial" w:cs="Arial"/>
      <w:b/>
      <w:color w:val="FFFFFF"/>
    </w:rPr>
  </w:style>
  <w:style w:type="character" w:customStyle="1" w:styleId="Tabla1Car">
    <w:name w:val="Tabla1 Car"/>
    <w:basedOn w:val="Fuentedeprrafopredeter"/>
    <w:link w:val="Tabla1"/>
    <w:rsid w:val="008A39B0"/>
    <w:rPr>
      <w:rFonts w:ascii="Arial" w:hAnsi="Arial" w:cs="Arial"/>
      <w:lang w:val="es-ES_tradnl"/>
    </w:rPr>
  </w:style>
  <w:style w:type="paragraph" w:customStyle="1" w:styleId="TablaSubTit">
    <w:name w:val="Tabla SubTit"/>
    <w:basedOn w:val="Normal"/>
    <w:link w:val="TablaSubTitCar"/>
    <w:qFormat/>
    <w:rsid w:val="008A39B0"/>
    <w:pPr>
      <w:spacing w:after="0" w:line="240" w:lineRule="auto"/>
      <w:contextualSpacing/>
    </w:pPr>
    <w:rPr>
      <w:rFonts w:ascii="Arial" w:hAnsi="Arial" w:cs="Arial"/>
      <w:b/>
      <w:sz w:val="20"/>
      <w:szCs w:val="20"/>
    </w:rPr>
  </w:style>
  <w:style w:type="character" w:customStyle="1" w:styleId="TablaTitCar">
    <w:name w:val="Tabla Tit Car"/>
    <w:basedOn w:val="Fuentedeprrafopredeter"/>
    <w:link w:val="TablaTit"/>
    <w:rsid w:val="00C23865"/>
    <w:rPr>
      <w:rFonts w:ascii="Arial" w:hAnsi="Arial" w:cs="Arial"/>
      <w:b/>
      <w:color w:val="FFFFFF"/>
      <w:sz w:val="22"/>
      <w:szCs w:val="22"/>
    </w:rPr>
  </w:style>
  <w:style w:type="paragraph" w:styleId="Revisin">
    <w:name w:val="Revision"/>
    <w:hidden/>
    <w:uiPriority w:val="71"/>
    <w:rsid w:val="008A39B0"/>
    <w:rPr>
      <w:sz w:val="22"/>
      <w:szCs w:val="22"/>
    </w:rPr>
  </w:style>
  <w:style w:type="character" w:customStyle="1" w:styleId="TablaSubTitCar">
    <w:name w:val="Tabla SubTit Car"/>
    <w:basedOn w:val="Fuentedeprrafopredeter"/>
    <w:link w:val="TablaSubTit"/>
    <w:rsid w:val="008A39B0"/>
    <w:rPr>
      <w:rFonts w:ascii="Arial" w:hAnsi="Arial" w:cs="Arial"/>
      <w:b/>
    </w:rPr>
  </w:style>
  <w:style w:type="character" w:customStyle="1" w:styleId="Ttulo3Car">
    <w:name w:val="Título 3 Car"/>
    <w:basedOn w:val="Fuentedeprrafopredeter"/>
    <w:link w:val="Ttulo3"/>
    <w:uiPriority w:val="9"/>
    <w:rsid w:val="008F5847"/>
    <w:rPr>
      <w:rFonts w:ascii="Arial" w:hAnsi="Arial" w:cs="Arial"/>
      <w:b/>
      <w:color w:val="FFFFFF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F427A9"/>
    <w:rPr>
      <w:color w:val="0000FF" w:themeColor="hyperlink"/>
      <w:u w:val="single"/>
    </w:rPr>
  </w:style>
  <w:style w:type="character" w:customStyle="1" w:styleId="CuerpoCar">
    <w:name w:val="Cuerpo Car"/>
    <w:basedOn w:val="Fuentedeprrafopredeter"/>
    <w:link w:val="Cuerpo"/>
    <w:rsid w:val="00E23A69"/>
    <w:rPr>
      <w:rFonts w:eastAsia="Calibri" w:cs="Calibri"/>
      <w:color w:val="000000"/>
      <w:sz w:val="22"/>
      <w:szCs w:val="22"/>
      <w:u w:color="000000"/>
      <w:bdr w:val="nil"/>
    </w:rPr>
  </w:style>
  <w:style w:type="paragraph" w:customStyle="1" w:styleId="tabla">
    <w:name w:val="tabla"/>
    <w:basedOn w:val="Normal"/>
    <w:link w:val="tablaCar"/>
    <w:qFormat/>
    <w:rsid w:val="00E23A69"/>
    <w:pPr>
      <w:spacing w:after="120" w:line="240" w:lineRule="auto"/>
      <w:ind w:left="113" w:right="113"/>
    </w:pPr>
    <w:rPr>
      <w:rFonts w:ascii="Arial" w:eastAsiaTheme="majorEastAsia" w:hAnsi="Arial" w:cs="Arial"/>
      <w:sz w:val="20"/>
      <w:szCs w:val="20"/>
      <w:lang w:val="es-ES_tradnl"/>
    </w:rPr>
  </w:style>
  <w:style w:type="character" w:customStyle="1" w:styleId="tablaCar">
    <w:name w:val="tabla Car"/>
    <w:basedOn w:val="Fuentedeprrafopredeter"/>
    <w:link w:val="tabla"/>
    <w:rsid w:val="00E23A69"/>
    <w:rPr>
      <w:rFonts w:ascii="Arial" w:eastAsiaTheme="majorEastAsia" w:hAnsi="Arial" w:cs="Arial"/>
      <w:lang w:val="es-ES_tradnl"/>
    </w:rPr>
  </w:style>
  <w:style w:type="paragraph" w:customStyle="1" w:styleId="Tabla-">
    <w:name w:val="Tabla -"/>
    <w:basedOn w:val="Normal"/>
    <w:link w:val="Tabla-Car"/>
    <w:qFormat/>
    <w:rsid w:val="008C6B09"/>
    <w:pPr>
      <w:numPr>
        <w:numId w:val="8"/>
      </w:numPr>
      <w:spacing w:after="120" w:line="240" w:lineRule="auto"/>
      <w:ind w:left="346" w:right="113" w:hanging="142"/>
    </w:pPr>
    <w:rPr>
      <w:rFonts w:ascii="Arial" w:eastAsiaTheme="majorEastAsia" w:hAnsi="Arial" w:cs="Arial"/>
      <w:sz w:val="20"/>
      <w:szCs w:val="20"/>
      <w:lang w:val="es-ES_tradnl"/>
    </w:rPr>
  </w:style>
  <w:style w:type="character" w:customStyle="1" w:styleId="Tabla-Car">
    <w:name w:val="Tabla - Car"/>
    <w:basedOn w:val="Fuentedeprrafopredeter"/>
    <w:link w:val="Tabla-"/>
    <w:rsid w:val="008C6B09"/>
    <w:rPr>
      <w:rFonts w:ascii="Arial" w:eastAsiaTheme="majorEastAsia" w:hAnsi="Arial" w:cs="Aria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43FC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B01C6"/>
    <w:pPr>
      <w:spacing w:after="12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5847"/>
    <w:pPr>
      <w:tabs>
        <w:tab w:val="left" w:pos="7680"/>
      </w:tabs>
      <w:spacing w:after="0" w:afterAutospacing="1" w:line="240" w:lineRule="auto"/>
      <w:ind w:right="326"/>
      <w:outlineLvl w:val="1"/>
    </w:pPr>
    <w:rPr>
      <w:rFonts w:ascii="Arial" w:hAnsi="Arial" w:cs="Arial"/>
      <w:b/>
    </w:rPr>
  </w:style>
  <w:style w:type="paragraph" w:styleId="Ttulo3">
    <w:name w:val="heading 3"/>
    <w:basedOn w:val="TablaTit"/>
    <w:next w:val="Normal"/>
    <w:link w:val="Ttulo3Car"/>
    <w:uiPriority w:val="9"/>
    <w:unhideWhenUsed/>
    <w:qFormat/>
    <w:rsid w:val="008F5847"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F1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B0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F13"/>
  </w:style>
  <w:style w:type="paragraph" w:styleId="Piedepgina">
    <w:name w:val="footer"/>
    <w:basedOn w:val="Normal"/>
    <w:link w:val="PiedepginaCar"/>
    <w:uiPriority w:val="99"/>
    <w:unhideWhenUsed/>
    <w:rsid w:val="002B0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F13"/>
  </w:style>
  <w:style w:type="paragraph" w:styleId="Textodeglobo">
    <w:name w:val="Balloon Text"/>
    <w:basedOn w:val="Normal"/>
    <w:link w:val="TextodegloboCar"/>
    <w:uiPriority w:val="99"/>
    <w:semiHidden/>
    <w:unhideWhenUsed/>
    <w:rsid w:val="002B0F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B0F13"/>
    <w:rPr>
      <w:rFonts w:ascii="Tahoma" w:hAnsi="Tahoma" w:cs="Tahoma"/>
      <w:sz w:val="16"/>
      <w:szCs w:val="16"/>
    </w:rPr>
  </w:style>
  <w:style w:type="paragraph" w:customStyle="1" w:styleId="Body1">
    <w:name w:val="Body 1"/>
    <w:rsid w:val="00C00A7C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Textonotapie">
    <w:name w:val="footnote text"/>
    <w:basedOn w:val="Normal"/>
    <w:link w:val="TextonotapieCar"/>
    <w:uiPriority w:val="99"/>
    <w:unhideWhenUsed/>
    <w:rsid w:val="0025330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253303"/>
    <w:rPr>
      <w:rFonts w:eastAsia="Calibri"/>
      <w:lang w:eastAsia="en-US"/>
    </w:rPr>
  </w:style>
  <w:style w:type="character" w:styleId="Refdenotaalpie">
    <w:name w:val="footnote reference"/>
    <w:uiPriority w:val="99"/>
    <w:unhideWhenUsed/>
    <w:rsid w:val="00253303"/>
    <w:rPr>
      <w:vertAlign w:val="superscript"/>
    </w:rPr>
  </w:style>
  <w:style w:type="paragraph" w:customStyle="1" w:styleId="Cuerpo">
    <w:name w:val="Cuerpo"/>
    <w:link w:val="CuerpoCar"/>
    <w:rsid w:val="009420C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6B1B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B01C6"/>
    <w:rPr>
      <w:rFonts w:ascii="Arial" w:hAnsi="Arial" w:cs="Arial"/>
      <w:b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0C0B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0B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0B4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0B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0B4F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8F5847"/>
    <w:rPr>
      <w:rFonts w:ascii="Arial" w:hAnsi="Arial" w:cs="Arial"/>
      <w:b/>
      <w:sz w:val="22"/>
      <w:szCs w:val="22"/>
    </w:rPr>
  </w:style>
  <w:style w:type="paragraph" w:customStyle="1" w:styleId="Tabla1">
    <w:name w:val="Tabla1"/>
    <w:basedOn w:val="Normal"/>
    <w:link w:val="Tabla1Car"/>
    <w:qFormat/>
    <w:rsid w:val="008A39B0"/>
    <w:pPr>
      <w:spacing w:after="100" w:afterAutospacing="1" w:line="240" w:lineRule="auto"/>
      <w:ind w:left="34"/>
      <w:jc w:val="both"/>
    </w:pPr>
    <w:rPr>
      <w:rFonts w:ascii="Arial" w:hAnsi="Arial" w:cs="Arial"/>
      <w:sz w:val="20"/>
      <w:szCs w:val="20"/>
      <w:lang w:val="es-ES_tradnl"/>
    </w:rPr>
  </w:style>
  <w:style w:type="paragraph" w:customStyle="1" w:styleId="TablaTit">
    <w:name w:val="Tabla Tit"/>
    <w:basedOn w:val="Normal"/>
    <w:link w:val="TablaTitCar"/>
    <w:qFormat/>
    <w:rsid w:val="00C23865"/>
    <w:pPr>
      <w:numPr>
        <w:numId w:val="4"/>
      </w:numPr>
      <w:spacing w:before="240" w:after="240" w:line="240" w:lineRule="auto"/>
      <w:ind w:left="1077" w:hanging="357"/>
      <w:jc w:val="center"/>
    </w:pPr>
    <w:rPr>
      <w:rFonts w:ascii="Arial" w:hAnsi="Arial" w:cs="Arial"/>
      <w:b/>
      <w:color w:val="FFFFFF"/>
    </w:rPr>
  </w:style>
  <w:style w:type="character" w:customStyle="1" w:styleId="Tabla1Car">
    <w:name w:val="Tabla1 Car"/>
    <w:basedOn w:val="Fuentedeprrafopredeter"/>
    <w:link w:val="Tabla1"/>
    <w:rsid w:val="008A39B0"/>
    <w:rPr>
      <w:rFonts w:ascii="Arial" w:hAnsi="Arial" w:cs="Arial"/>
      <w:lang w:val="es-ES_tradnl"/>
    </w:rPr>
  </w:style>
  <w:style w:type="paragraph" w:customStyle="1" w:styleId="TablaSubTit">
    <w:name w:val="Tabla SubTit"/>
    <w:basedOn w:val="Normal"/>
    <w:link w:val="TablaSubTitCar"/>
    <w:qFormat/>
    <w:rsid w:val="008A39B0"/>
    <w:pPr>
      <w:spacing w:after="0" w:line="240" w:lineRule="auto"/>
      <w:contextualSpacing/>
    </w:pPr>
    <w:rPr>
      <w:rFonts w:ascii="Arial" w:hAnsi="Arial" w:cs="Arial"/>
      <w:b/>
      <w:sz w:val="20"/>
      <w:szCs w:val="20"/>
    </w:rPr>
  </w:style>
  <w:style w:type="character" w:customStyle="1" w:styleId="TablaTitCar">
    <w:name w:val="Tabla Tit Car"/>
    <w:basedOn w:val="Fuentedeprrafopredeter"/>
    <w:link w:val="TablaTit"/>
    <w:rsid w:val="00C23865"/>
    <w:rPr>
      <w:rFonts w:ascii="Arial" w:hAnsi="Arial" w:cs="Arial"/>
      <w:b/>
      <w:color w:val="FFFFFF"/>
      <w:sz w:val="22"/>
      <w:szCs w:val="22"/>
    </w:rPr>
  </w:style>
  <w:style w:type="paragraph" w:styleId="Revisin">
    <w:name w:val="Revision"/>
    <w:hidden/>
    <w:uiPriority w:val="71"/>
    <w:rsid w:val="008A39B0"/>
    <w:rPr>
      <w:sz w:val="22"/>
      <w:szCs w:val="22"/>
    </w:rPr>
  </w:style>
  <w:style w:type="character" w:customStyle="1" w:styleId="TablaSubTitCar">
    <w:name w:val="Tabla SubTit Car"/>
    <w:basedOn w:val="Fuentedeprrafopredeter"/>
    <w:link w:val="TablaSubTit"/>
    <w:rsid w:val="008A39B0"/>
    <w:rPr>
      <w:rFonts w:ascii="Arial" w:hAnsi="Arial" w:cs="Arial"/>
      <w:b/>
    </w:rPr>
  </w:style>
  <w:style w:type="character" w:customStyle="1" w:styleId="Ttulo3Car">
    <w:name w:val="Título 3 Car"/>
    <w:basedOn w:val="Fuentedeprrafopredeter"/>
    <w:link w:val="Ttulo3"/>
    <w:uiPriority w:val="9"/>
    <w:rsid w:val="008F5847"/>
    <w:rPr>
      <w:rFonts w:ascii="Arial" w:hAnsi="Arial" w:cs="Arial"/>
      <w:b/>
      <w:color w:val="FFFFFF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F427A9"/>
    <w:rPr>
      <w:color w:val="0000FF" w:themeColor="hyperlink"/>
      <w:u w:val="single"/>
    </w:rPr>
  </w:style>
  <w:style w:type="character" w:customStyle="1" w:styleId="CuerpoCar">
    <w:name w:val="Cuerpo Car"/>
    <w:basedOn w:val="Fuentedeprrafopredeter"/>
    <w:link w:val="Cuerpo"/>
    <w:rsid w:val="00E23A69"/>
    <w:rPr>
      <w:rFonts w:eastAsia="Calibri" w:cs="Calibri"/>
      <w:color w:val="000000"/>
      <w:sz w:val="22"/>
      <w:szCs w:val="22"/>
      <w:u w:color="000000"/>
      <w:bdr w:val="nil"/>
    </w:rPr>
  </w:style>
  <w:style w:type="paragraph" w:customStyle="1" w:styleId="tabla">
    <w:name w:val="tabla"/>
    <w:basedOn w:val="Normal"/>
    <w:link w:val="tablaCar"/>
    <w:qFormat/>
    <w:rsid w:val="00E23A69"/>
    <w:pPr>
      <w:spacing w:after="120" w:line="240" w:lineRule="auto"/>
      <w:ind w:left="113" w:right="113"/>
    </w:pPr>
    <w:rPr>
      <w:rFonts w:ascii="Arial" w:eastAsiaTheme="majorEastAsia" w:hAnsi="Arial" w:cs="Arial"/>
      <w:sz w:val="20"/>
      <w:szCs w:val="20"/>
      <w:lang w:val="es-ES_tradnl"/>
    </w:rPr>
  </w:style>
  <w:style w:type="character" w:customStyle="1" w:styleId="tablaCar">
    <w:name w:val="tabla Car"/>
    <w:basedOn w:val="Fuentedeprrafopredeter"/>
    <w:link w:val="tabla"/>
    <w:rsid w:val="00E23A69"/>
    <w:rPr>
      <w:rFonts w:ascii="Arial" w:eastAsiaTheme="majorEastAsia" w:hAnsi="Arial" w:cs="Arial"/>
      <w:lang w:val="es-ES_tradnl"/>
    </w:rPr>
  </w:style>
  <w:style w:type="paragraph" w:customStyle="1" w:styleId="Tabla-">
    <w:name w:val="Tabla -"/>
    <w:basedOn w:val="Normal"/>
    <w:link w:val="Tabla-Car"/>
    <w:qFormat/>
    <w:rsid w:val="008C6B09"/>
    <w:pPr>
      <w:numPr>
        <w:numId w:val="8"/>
      </w:numPr>
      <w:spacing w:after="120" w:line="240" w:lineRule="auto"/>
      <w:ind w:left="346" w:right="113" w:hanging="142"/>
    </w:pPr>
    <w:rPr>
      <w:rFonts w:ascii="Arial" w:eastAsiaTheme="majorEastAsia" w:hAnsi="Arial" w:cs="Arial"/>
      <w:sz w:val="20"/>
      <w:szCs w:val="20"/>
      <w:lang w:val="es-ES_tradnl"/>
    </w:rPr>
  </w:style>
  <w:style w:type="character" w:customStyle="1" w:styleId="Tabla-Car">
    <w:name w:val="Tabla - Car"/>
    <w:basedOn w:val="Fuentedeprrafopredeter"/>
    <w:link w:val="Tabla-"/>
    <w:rsid w:val="008C6B09"/>
    <w:rPr>
      <w:rFonts w:ascii="Arial" w:eastAsiaTheme="majorEastAsia" w:hAnsi="Arial" w:cs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8871-379C-4951-9798-910FBF15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4034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</dc:creator>
  <cp:lastModifiedBy>Fernando</cp:lastModifiedBy>
  <cp:revision>4</cp:revision>
  <cp:lastPrinted>2015-10-28T18:42:00Z</cp:lastPrinted>
  <dcterms:created xsi:type="dcterms:W3CDTF">2021-01-23T01:34:00Z</dcterms:created>
  <dcterms:modified xsi:type="dcterms:W3CDTF">2021-01-23T01:36:00Z</dcterms:modified>
</cp:coreProperties>
</file>